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EB4" w:rsidRPr="00EA24E2" w:rsidRDefault="00C136F4" w:rsidP="000D0AE3">
      <w:pPr>
        <w:pStyle w:val="Titel1"/>
        <w:rPr>
          <w:rFonts w:ascii="Arial" w:hAnsi="Arial" w:cs="Arial"/>
        </w:rPr>
      </w:pPr>
      <w:r w:rsidRPr="00EA24E2">
        <w:rPr>
          <w:rFonts w:ascii="Arial" w:hAnsi="Arial" w:cs="Arial"/>
        </w:rPr>
        <w:t>维特根</w:t>
      </w:r>
      <w:r w:rsidR="002C3442" w:rsidRPr="00EA24E2">
        <w:rPr>
          <w:rFonts w:ascii="Arial" w:hAnsi="Arial" w:cs="Arial" w:hint="eastAsia"/>
          <w:szCs w:val="40"/>
        </w:rPr>
        <w:t xml:space="preserve"> </w:t>
      </w:r>
      <w:r w:rsidR="00356A5E" w:rsidRPr="00EA24E2">
        <w:rPr>
          <w:rFonts w:ascii="Arial" w:hAnsi="Arial" w:cs="Arial" w:hint="eastAsia"/>
          <w:szCs w:val="40"/>
        </w:rPr>
        <w:t>(</w:t>
      </w:r>
      <w:r w:rsidR="002C3442" w:rsidRPr="00EA24E2">
        <w:rPr>
          <w:rFonts w:ascii="Arial" w:hAnsi="Arial" w:cs="Arial"/>
          <w:szCs w:val="40"/>
        </w:rPr>
        <w:t>Wirtgen</w:t>
      </w:r>
      <w:r w:rsidR="00356A5E" w:rsidRPr="00EA24E2">
        <w:rPr>
          <w:rFonts w:ascii="Arial" w:hAnsi="Arial" w:cs="Arial" w:hint="eastAsia"/>
          <w:szCs w:val="40"/>
        </w:rPr>
        <w:t>)</w:t>
      </w:r>
      <w:r w:rsidR="00356A5E" w:rsidRPr="00EA24E2">
        <w:rPr>
          <w:rFonts w:ascii="Arial" w:hAnsi="Arial" w:cs="Arial" w:hint="eastAsia"/>
          <w:b w:val="0"/>
          <w:szCs w:val="40"/>
        </w:rPr>
        <w:t xml:space="preserve"> </w:t>
      </w:r>
      <w:r w:rsidRPr="00EA24E2">
        <w:rPr>
          <w:rFonts w:ascii="Arial" w:hAnsi="Arial" w:cs="Arial"/>
        </w:rPr>
        <w:t>新</w:t>
      </w:r>
      <w:r w:rsidR="00FF264A" w:rsidRPr="00EA24E2">
        <w:rPr>
          <w:rFonts w:ascii="Arial" w:hAnsi="Arial" w:cs="Arial" w:hint="eastAsia"/>
        </w:rPr>
        <w:t>型</w:t>
      </w:r>
      <w:r w:rsidR="00FF264A"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SP 60</w:t>
      </w:r>
      <w:r w:rsidR="00FF264A"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系列：</w:t>
      </w:r>
    </w:p>
    <w:p w:rsidR="00792A36" w:rsidRPr="00EA24E2" w:rsidRDefault="00792A36" w:rsidP="000D0AE3">
      <w:pPr>
        <w:pStyle w:val="Titel1"/>
        <w:rPr>
          <w:rFonts w:ascii="Arial" w:hAnsi="Arial" w:cs="Arial"/>
          <w:lang w:val="de-DE"/>
        </w:rPr>
      </w:pPr>
      <w:r w:rsidRPr="00EA24E2">
        <w:rPr>
          <w:rFonts w:ascii="Arial" w:hAnsi="Arial" w:cs="Arial" w:hint="eastAsia"/>
        </w:rPr>
        <w:t>三款多用途滑模摊铺机</w:t>
      </w:r>
    </w:p>
    <w:p w:rsidR="00D86B0B" w:rsidRPr="00EA24E2" w:rsidRDefault="00D86B0B" w:rsidP="00BF54E8">
      <w:pPr>
        <w:rPr>
          <w:rFonts w:ascii="Arial" w:hAnsi="Arial" w:cs="Arial"/>
        </w:rPr>
      </w:pPr>
    </w:p>
    <w:p w:rsidR="00491C3C" w:rsidRPr="00EA24E2" w:rsidRDefault="004E15DC" w:rsidP="009B49E0">
      <w:pPr>
        <w:pStyle w:val="Subtitel1"/>
        <w:jc w:val="both"/>
        <w:rPr>
          <w:rFonts w:ascii="Arial" w:hAnsi="Arial" w:cs="Arial"/>
        </w:rPr>
      </w:pPr>
      <w:r w:rsidRPr="00EA24E2">
        <w:rPr>
          <w:rFonts w:ascii="Arial" w:hAnsi="Arial" w:cs="Arial"/>
        </w:rPr>
        <w:t>维特根滑模</w:t>
      </w:r>
      <w:r w:rsidRPr="00EA24E2">
        <w:rPr>
          <w:rFonts w:ascii="Arial" w:hAnsi="Arial" w:cs="Arial" w:hint="eastAsia"/>
        </w:rPr>
        <w:t>摊铺机是</w:t>
      </w:r>
      <w:r w:rsidR="002B1DCC" w:rsidRPr="00EA24E2">
        <w:rPr>
          <w:rFonts w:ascii="Arial" w:hAnsi="Arial" w:cs="Arial"/>
        </w:rPr>
        <w:t>精确和经济地修筑</w:t>
      </w:r>
      <w:r w:rsidR="00FF264A" w:rsidRPr="00EA24E2">
        <w:rPr>
          <w:rFonts w:ascii="Arial" w:hAnsi="Arial" w:cs="Arial" w:hint="eastAsia"/>
        </w:rPr>
        <w:t>混凝土</w:t>
      </w:r>
      <w:r w:rsidR="002B1DCC" w:rsidRPr="00EA24E2">
        <w:rPr>
          <w:rFonts w:ascii="Arial" w:hAnsi="Arial" w:cs="Arial"/>
        </w:rPr>
        <w:t>道路和整体</w:t>
      </w:r>
      <w:r w:rsidR="00FF264A" w:rsidRPr="00EA24E2">
        <w:rPr>
          <w:rFonts w:ascii="Arial" w:hAnsi="Arial" w:cs="Arial" w:hint="eastAsia"/>
        </w:rPr>
        <w:t>结构物</w:t>
      </w:r>
      <w:r w:rsidRPr="00EA24E2">
        <w:rPr>
          <w:rFonts w:ascii="Arial" w:hAnsi="Arial" w:cs="Arial" w:hint="eastAsia"/>
        </w:rPr>
        <w:t>的理想选择</w:t>
      </w:r>
      <w:r w:rsidR="002B1DCC" w:rsidRPr="00EA24E2">
        <w:rPr>
          <w:rFonts w:ascii="Arial" w:hAnsi="Arial" w:cs="Arial"/>
        </w:rPr>
        <w:t>。</w:t>
      </w:r>
      <w:r w:rsidR="00847FD1" w:rsidRPr="00EA24E2">
        <w:rPr>
          <w:rFonts w:ascii="Arial" w:hAnsi="Arial" w:cs="Arial" w:hint="eastAsia"/>
        </w:rPr>
        <w:t>机器为模块化设计，能够根据施工需要进行配置，</w:t>
      </w:r>
      <w:r w:rsidR="00731401" w:rsidRPr="00EA24E2">
        <w:rPr>
          <w:rFonts w:ascii="Arial" w:hAnsi="Arial" w:cs="Arial" w:hint="eastAsia"/>
        </w:rPr>
        <w:t>几乎能够摊铺各种形状和尺寸的整体结构物，也包括特殊形状。</w:t>
      </w:r>
      <w:r w:rsidR="002B1DCC" w:rsidRPr="00EA24E2">
        <w:rPr>
          <w:rFonts w:ascii="Arial" w:hAnsi="Arial" w:cs="Arial"/>
        </w:rPr>
        <w:t xml:space="preserve"> </w:t>
      </w:r>
    </w:p>
    <w:p w:rsidR="00D86B0B" w:rsidRPr="00EA24E2" w:rsidRDefault="00D86B0B" w:rsidP="00BF54E8">
      <w:pPr>
        <w:rPr>
          <w:rFonts w:ascii="Arial" w:hAnsi="Arial" w:cs="Arial"/>
        </w:rPr>
      </w:pPr>
    </w:p>
    <w:p w:rsidR="0027566B" w:rsidRPr="00EA24E2" w:rsidRDefault="0027566B" w:rsidP="00A73A11">
      <w:pPr>
        <w:jc w:val="both"/>
        <w:rPr>
          <w:rFonts w:ascii="Arial" w:hAnsi="Arial" w:cs="Arial"/>
          <w:b/>
        </w:rPr>
      </w:pPr>
      <w:r w:rsidRPr="00EA24E2">
        <w:rPr>
          <w:rFonts w:ascii="Arial" w:hAnsi="Arial" w:cs="Arial"/>
          <w:b/>
        </w:rPr>
        <w:t>SP 60</w:t>
      </w:r>
      <w:r w:rsidR="00847FD1" w:rsidRPr="00EA24E2">
        <w:rPr>
          <w:rFonts w:ascii="Arial" w:hAnsi="Arial" w:cs="Arial" w:hint="eastAsia"/>
          <w:b/>
        </w:rPr>
        <w:t xml:space="preserve"> </w:t>
      </w:r>
      <w:r w:rsidRPr="00EA24E2">
        <w:rPr>
          <w:rFonts w:ascii="Arial" w:hAnsi="Arial" w:cs="Arial"/>
          <w:b/>
        </w:rPr>
        <w:t>系列取代</w:t>
      </w:r>
      <w:r w:rsidR="00847FD1" w:rsidRPr="00EA24E2">
        <w:rPr>
          <w:rFonts w:ascii="Arial" w:hAnsi="Arial" w:cs="Arial" w:hint="eastAsia"/>
          <w:b/>
        </w:rPr>
        <w:t xml:space="preserve"> </w:t>
      </w:r>
      <w:r w:rsidRPr="00EA24E2">
        <w:rPr>
          <w:rFonts w:ascii="Arial" w:hAnsi="Arial" w:cs="Arial"/>
          <w:b/>
        </w:rPr>
        <w:t>SP 500</w:t>
      </w:r>
      <w:r w:rsidR="00847FD1" w:rsidRPr="00EA24E2">
        <w:rPr>
          <w:rFonts w:ascii="Arial" w:hAnsi="Arial" w:cs="Arial" w:hint="eastAsia"/>
          <w:b/>
        </w:rPr>
        <w:t xml:space="preserve"> </w:t>
      </w:r>
      <w:r w:rsidR="00731401" w:rsidRPr="00EA24E2">
        <w:rPr>
          <w:rFonts w:ascii="Arial" w:hAnsi="Arial" w:cs="Arial" w:hint="eastAsia"/>
          <w:b/>
        </w:rPr>
        <w:t>型滑模摊铺机</w:t>
      </w:r>
      <w:r w:rsidR="00731401" w:rsidRPr="00EA24E2">
        <w:rPr>
          <w:rFonts w:ascii="Arial" w:hAnsi="Arial" w:cs="Arial" w:hint="eastAsia"/>
          <w:b/>
        </w:rPr>
        <w:t xml:space="preserve"> </w:t>
      </w:r>
      <w:r w:rsidRPr="00EA24E2">
        <w:rPr>
          <w:rFonts w:ascii="Arial" w:hAnsi="Arial" w:cs="Arial"/>
          <w:b/>
        </w:rPr>
        <w:t xml:space="preserve">— </w:t>
      </w:r>
      <w:r w:rsidRPr="00EA24E2">
        <w:rPr>
          <w:rFonts w:ascii="Arial" w:hAnsi="Arial" w:cs="Arial"/>
          <w:b/>
        </w:rPr>
        <w:t>并由此开辟</w:t>
      </w:r>
      <w:r w:rsidR="00731401" w:rsidRPr="00EA24E2">
        <w:rPr>
          <w:rFonts w:ascii="Arial" w:hAnsi="Arial" w:cs="Arial" w:hint="eastAsia"/>
          <w:b/>
        </w:rPr>
        <w:t>新的可能性</w:t>
      </w:r>
    </w:p>
    <w:p w:rsidR="00B36091" w:rsidRPr="00EA24E2" w:rsidRDefault="00731401" w:rsidP="00A73A11">
      <w:pPr>
        <w:jc w:val="both"/>
        <w:rPr>
          <w:rFonts w:ascii="Arial" w:hAnsi="Arial" w:cs="Arial"/>
        </w:rPr>
      </w:pPr>
      <w:r w:rsidRPr="00EA24E2">
        <w:rPr>
          <w:rFonts w:ascii="Arial" w:hAnsi="Arial" w:cs="Arial"/>
        </w:rPr>
        <w:t>SP 60</w:t>
      </w:r>
      <w:r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系列</w:t>
      </w:r>
      <w:r w:rsidR="00847FD1" w:rsidRPr="00EA24E2">
        <w:rPr>
          <w:rFonts w:ascii="Arial" w:hAnsi="Arial" w:cs="Arial"/>
        </w:rPr>
        <w:t>在</w:t>
      </w:r>
      <w:r w:rsidR="00847FD1" w:rsidRPr="00EA24E2">
        <w:rPr>
          <w:rFonts w:ascii="Arial" w:hAnsi="Arial" w:cs="Arial" w:hint="eastAsia"/>
        </w:rPr>
        <w:t>正铺</w:t>
      </w:r>
      <w:r w:rsidR="00847FD1" w:rsidRPr="00EA24E2">
        <w:rPr>
          <w:rFonts w:ascii="Arial" w:hAnsi="Arial" w:cs="Arial"/>
        </w:rPr>
        <w:t>和侧铺</w:t>
      </w:r>
      <w:r w:rsidR="00847FD1" w:rsidRPr="00EA24E2">
        <w:rPr>
          <w:rFonts w:ascii="Arial" w:hAnsi="Arial" w:cs="Arial" w:hint="eastAsia"/>
        </w:rPr>
        <w:t>施工</w:t>
      </w:r>
      <w:r w:rsidR="00847FD1" w:rsidRPr="00EA24E2">
        <w:rPr>
          <w:rFonts w:ascii="Arial" w:hAnsi="Arial" w:cs="Arial"/>
        </w:rPr>
        <w:t>中</w:t>
      </w:r>
      <w:r w:rsidRPr="00EA24E2">
        <w:rPr>
          <w:rFonts w:ascii="Arial" w:hAnsi="Arial" w:cs="Arial" w:hint="eastAsia"/>
        </w:rPr>
        <w:t>应用广泛</w:t>
      </w:r>
      <w:r w:rsidR="0027566B" w:rsidRPr="00EA24E2">
        <w:rPr>
          <w:rFonts w:ascii="Arial" w:hAnsi="Arial" w:cs="Arial"/>
        </w:rPr>
        <w:t>，</w:t>
      </w:r>
      <w:r w:rsidR="00B36091" w:rsidRPr="00EA24E2">
        <w:rPr>
          <w:rFonts w:ascii="Arial" w:hAnsi="Arial" w:cs="Arial" w:hint="eastAsia"/>
        </w:rPr>
        <w:t>堪称</w:t>
      </w:r>
      <w:r w:rsidR="00B36091" w:rsidRPr="00EA24E2">
        <w:rPr>
          <w:rFonts w:ascii="Arial" w:hAnsi="Arial" w:cs="Arial"/>
        </w:rPr>
        <w:t>混凝土</w:t>
      </w:r>
      <w:r w:rsidR="00B36091" w:rsidRPr="00EA24E2">
        <w:rPr>
          <w:rFonts w:ascii="Arial" w:hAnsi="Arial" w:cs="Arial" w:hint="eastAsia"/>
        </w:rPr>
        <w:t>施工</w:t>
      </w:r>
      <w:r w:rsidR="00847FD1" w:rsidRPr="00EA24E2">
        <w:rPr>
          <w:rFonts w:ascii="Arial" w:hAnsi="Arial" w:cs="Arial"/>
        </w:rPr>
        <w:t>中</w:t>
      </w:r>
      <w:r w:rsidR="0027566B" w:rsidRPr="00EA24E2">
        <w:rPr>
          <w:rFonts w:ascii="Arial" w:hAnsi="Arial" w:cs="Arial"/>
        </w:rPr>
        <w:t>新的多面手。</w:t>
      </w:r>
      <w:r w:rsidR="00B36091" w:rsidRPr="00EA24E2">
        <w:rPr>
          <w:rFonts w:ascii="Arial" w:hAnsi="Arial" w:cs="Arial" w:hint="eastAsia"/>
        </w:rPr>
        <w:t>维特根公司结合</w:t>
      </w:r>
      <w:r w:rsidR="00B36091" w:rsidRPr="00EA24E2">
        <w:rPr>
          <w:rFonts w:ascii="Arial" w:hAnsi="Arial" w:cs="Arial"/>
        </w:rPr>
        <w:t>了</w:t>
      </w:r>
      <w:r w:rsidR="00B36091" w:rsidRPr="00EA24E2">
        <w:rPr>
          <w:rFonts w:ascii="Arial" w:hAnsi="Arial" w:cs="Arial" w:hint="eastAsia"/>
        </w:rPr>
        <w:t xml:space="preserve"> SP 500 </w:t>
      </w:r>
      <w:r w:rsidR="00B36091" w:rsidRPr="00EA24E2">
        <w:rPr>
          <w:rFonts w:ascii="Arial" w:hAnsi="Arial" w:cs="Arial"/>
        </w:rPr>
        <w:t>在世界各地</w:t>
      </w:r>
      <w:r w:rsidR="00B36091" w:rsidRPr="00EA24E2">
        <w:rPr>
          <w:rFonts w:ascii="Arial" w:hAnsi="Arial" w:cs="Arial" w:hint="eastAsia"/>
        </w:rPr>
        <w:t>的成功经验</w:t>
      </w:r>
      <w:r w:rsidRPr="00EA24E2">
        <w:rPr>
          <w:rFonts w:ascii="Arial" w:hAnsi="Arial" w:cs="Arial"/>
        </w:rPr>
        <w:t>和</w:t>
      </w:r>
      <w:r w:rsidR="00792A36" w:rsidRPr="00EA24E2">
        <w:rPr>
          <w:rFonts w:ascii="Arial" w:hAnsi="Arial" w:cs="Arial" w:hint="eastAsia"/>
          <w:lang w:val="en-US"/>
        </w:rPr>
        <w:t>中</w:t>
      </w:r>
      <w:r w:rsidR="00B36091" w:rsidRPr="00EA24E2">
        <w:rPr>
          <w:rFonts w:ascii="Arial" w:hAnsi="Arial" w:cs="Arial"/>
        </w:rPr>
        <w:t>大</w:t>
      </w:r>
      <w:r w:rsidR="00B36091" w:rsidRPr="00EA24E2">
        <w:rPr>
          <w:rFonts w:ascii="Arial" w:hAnsi="Arial" w:cs="Arial" w:hint="eastAsia"/>
        </w:rPr>
        <w:t>型</w:t>
      </w:r>
      <w:r w:rsidR="00B36091" w:rsidRPr="00EA24E2">
        <w:rPr>
          <w:rFonts w:ascii="Arial" w:hAnsi="Arial" w:cs="Arial" w:hint="eastAsia"/>
        </w:rPr>
        <w:t xml:space="preserve"> </w:t>
      </w:r>
      <w:r w:rsidR="00B36091" w:rsidRPr="00EA24E2">
        <w:rPr>
          <w:rFonts w:ascii="Arial" w:hAnsi="Arial" w:cs="Arial"/>
        </w:rPr>
        <w:t>SP 90</w:t>
      </w:r>
      <w:r w:rsidR="00B36091" w:rsidRPr="00EA24E2">
        <w:rPr>
          <w:rFonts w:ascii="Arial" w:hAnsi="Arial" w:cs="Arial" w:hint="eastAsia"/>
        </w:rPr>
        <w:t xml:space="preserve"> </w:t>
      </w:r>
      <w:r w:rsidR="00B36091" w:rsidRPr="00EA24E2">
        <w:rPr>
          <w:rFonts w:ascii="Arial" w:hAnsi="Arial" w:cs="Arial"/>
        </w:rPr>
        <w:t>系列</w:t>
      </w:r>
      <w:r w:rsidR="00B36091" w:rsidRPr="00EA24E2">
        <w:rPr>
          <w:rFonts w:ascii="Arial" w:hAnsi="Arial" w:cs="Arial" w:hint="eastAsia"/>
        </w:rPr>
        <w:t>所</w:t>
      </w:r>
      <w:r w:rsidRPr="00EA24E2">
        <w:rPr>
          <w:rFonts w:ascii="Arial" w:hAnsi="Arial" w:cs="Arial"/>
        </w:rPr>
        <w:t>采用的</w:t>
      </w:r>
      <w:r w:rsidR="00B36091" w:rsidRPr="00EA24E2">
        <w:rPr>
          <w:rFonts w:ascii="Arial" w:hAnsi="Arial" w:cs="Arial"/>
        </w:rPr>
        <w:t>先进技术</w:t>
      </w:r>
      <w:r w:rsidR="00B36091" w:rsidRPr="00EA24E2">
        <w:rPr>
          <w:rFonts w:ascii="Arial" w:hAnsi="Arial" w:cs="Arial" w:hint="eastAsia"/>
        </w:rPr>
        <w:t>，研发出</w:t>
      </w:r>
      <w:r w:rsidR="00B36091" w:rsidRPr="00EA24E2">
        <w:rPr>
          <w:rFonts w:ascii="Arial" w:hAnsi="Arial" w:cs="Arial"/>
        </w:rPr>
        <w:t>新一代滑模</w:t>
      </w:r>
      <w:r w:rsidR="00B36091" w:rsidRPr="00EA24E2">
        <w:rPr>
          <w:rFonts w:ascii="Arial" w:hAnsi="Arial" w:cs="Arial" w:hint="eastAsia"/>
        </w:rPr>
        <w:t>摊铺</w:t>
      </w:r>
      <w:r w:rsidR="00B36091" w:rsidRPr="00EA24E2">
        <w:rPr>
          <w:rFonts w:ascii="Arial" w:hAnsi="Arial" w:cs="Arial"/>
        </w:rPr>
        <w:t>机</w:t>
      </w:r>
      <w:r w:rsidR="00B36091"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–</w:t>
      </w:r>
      <w:r w:rsidR="00B36091" w:rsidRPr="00EA24E2">
        <w:rPr>
          <w:rFonts w:ascii="Arial" w:hAnsi="Arial" w:cs="Arial" w:hint="eastAsia"/>
        </w:rPr>
        <w:t xml:space="preserve"> </w:t>
      </w:r>
      <w:r w:rsidR="00B36091" w:rsidRPr="00EA24E2">
        <w:rPr>
          <w:rFonts w:ascii="Arial" w:hAnsi="Arial" w:cs="Arial"/>
        </w:rPr>
        <w:t xml:space="preserve">SP 61/SP 61i, SP 62/SP 62i </w:t>
      </w:r>
      <w:r w:rsidR="00B36091" w:rsidRPr="00EA24E2">
        <w:rPr>
          <w:rFonts w:ascii="Arial" w:hAnsi="Arial" w:cs="Arial"/>
        </w:rPr>
        <w:t>和</w:t>
      </w:r>
      <w:r w:rsidR="00B36091" w:rsidRPr="00EA24E2">
        <w:rPr>
          <w:rFonts w:ascii="Arial" w:hAnsi="Arial" w:cs="Arial"/>
        </w:rPr>
        <w:t xml:space="preserve"> SP 64/SP 64i</w:t>
      </w:r>
      <w:r w:rsidR="00B36091" w:rsidRPr="00EA24E2">
        <w:rPr>
          <w:rFonts w:ascii="Arial" w:hAnsi="Arial" w:cs="Arial" w:hint="eastAsia"/>
        </w:rPr>
        <w:t>。</w:t>
      </w:r>
    </w:p>
    <w:p w:rsidR="00B36091" w:rsidRPr="00EA24E2" w:rsidRDefault="00B36091" w:rsidP="00A73A11">
      <w:pPr>
        <w:jc w:val="both"/>
        <w:rPr>
          <w:rFonts w:ascii="Arial" w:hAnsi="Arial" w:cs="Arial"/>
        </w:rPr>
      </w:pPr>
    </w:p>
    <w:p w:rsidR="006B553C" w:rsidRPr="00EA24E2" w:rsidRDefault="00B36091" w:rsidP="00A73A11">
      <w:pPr>
        <w:jc w:val="both"/>
        <w:rPr>
          <w:rFonts w:ascii="Arial" w:hAnsi="Arial" w:cs="Arial"/>
          <w:i/>
        </w:rPr>
      </w:pPr>
      <w:r w:rsidRPr="00EA24E2">
        <w:rPr>
          <w:rFonts w:ascii="Arial" w:hAnsi="Arial" w:cs="Arial"/>
          <w:i/>
        </w:rPr>
        <w:t>发动机技术：</w:t>
      </w:r>
      <w:r w:rsidRPr="00EA24E2">
        <w:rPr>
          <w:rFonts w:ascii="Arial" w:hAnsi="Arial" w:cs="Arial" w:hint="eastAsia"/>
          <w:i/>
        </w:rPr>
        <w:t>功率更加强劲</w:t>
      </w:r>
    </w:p>
    <w:p w:rsidR="00C75A89" w:rsidRPr="00EA24E2" w:rsidRDefault="00B36091" w:rsidP="00D56155">
      <w:pPr>
        <w:jc w:val="both"/>
        <w:rPr>
          <w:rFonts w:ascii="Arial" w:hAnsi="Arial" w:cs="Arial"/>
        </w:rPr>
      </w:pPr>
      <w:r w:rsidRPr="00EA24E2">
        <w:rPr>
          <w:rFonts w:ascii="Arial" w:hAnsi="Arial" w:cs="Arial"/>
        </w:rPr>
        <w:t>维特根</w:t>
      </w:r>
      <w:r w:rsidR="00FF4CC8" w:rsidRPr="00EA24E2">
        <w:rPr>
          <w:rFonts w:ascii="Arial" w:hAnsi="Arial" w:cs="Arial" w:hint="eastAsia"/>
        </w:rPr>
        <w:t>公司</w:t>
      </w:r>
      <w:r w:rsidRPr="00EA24E2">
        <w:rPr>
          <w:rFonts w:ascii="Arial" w:hAnsi="Arial" w:cs="Arial" w:hint="eastAsia"/>
        </w:rPr>
        <w:t>为</w:t>
      </w:r>
      <w:r w:rsidRPr="00EA24E2">
        <w:rPr>
          <w:rFonts w:ascii="Arial" w:hAnsi="Arial" w:cs="Arial" w:hint="eastAsia"/>
        </w:rPr>
        <w:t xml:space="preserve"> </w:t>
      </w:r>
      <w:r w:rsidR="00AF0977" w:rsidRPr="00EA24E2">
        <w:rPr>
          <w:rFonts w:ascii="Arial" w:hAnsi="Arial" w:cs="Arial"/>
        </w:rPr>
        <w:t>SP 60</w:t>
      </w:r>
      <w:r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系列配备了功率更强</w:t>
      </w:r>
      <w:r w:rsidRPr="00EA24E2">
        <w:rPr>
          <w:rFonts w:ascii="Arial" w:hAnsi="Arial" w:cs="Arial" w:hint="eastAsia"/>
        </w:rPr>
        <w:t>劲</w:t>
      </w:r>
      <w:r w:rsidR="00AF0977" w:rsidRPr="00EA24E2">
        <w:rPr>
          <w:rFonts w:ascii="Arial" w:hAnsi="Arial" w:cs="Arial"/>
        </w:rPr>
        <w:t>的发动机</w:t>
      </w:r>
      <w:r w:rsidRPr="00EA24E2">
        <w:rPr>
          <w:rFonts w:ascii="Arial" w:hAnsi="Arial" w:cs="Arial" w:hint="eastAsia"/>
        </w:rPr>
        <w:t>，以符合新的尾气排放标准</w:t>
      </w:r>
      <w:r w:rsidR="00AF0977" w:rsidRPr="00EA24E2">
        <w:rPr>
          <w:rFonts w:ascii="Arial" w:hAnsi="Arial" w:cs="Arial"/>
        </w:rPr>
        <w:t>。</w:t>
      </w:r>
      <w:r w:rsidR="00FF4CC8" w:rsidRPr="00EA24E2">
        <w:rPr>
          <w:rFonts w:ascii="Arial" w:hAnsi="Arial" w:cs="Arial" w:hint="eastAsia"/>
        </w:rPr>
        <w:t>180 K</w:t>
      </w:r>
      <w:r w:rsidR="008C5A58" w:rsidRPr="00EA24E2">
        <w:rPr>
          <w:rFonts w:ascii="Arial" w:hAnsi="Arial" w:cs="Arial" w:hint="eastAsia"/>
        </w:rPr>
        <w:t xml:space="preserve">W </w:t>
      </w:r>
      <w:r w:rsidR="008C5A58" w:rsidRPr="00EA24E2">
        <w:rPr>
          <w:rFonts w:ascii="Arial" w:hAnsi="Arial" w:cs="Arial" w:hint="eastAsia"/>
        </w:rPr>
        <w:t>的道依茨发动机</w:t>
      </w:r>
      <w:r w:rsidR="00731401" w:rsidRPr="00EA24E2">
        <w:rPr>
          <w:rFonts w:ascii="Arial" w:hAnsi="Arial" w:cs="Arial" w:hint="eastAsia"/>
        </w:rPr>
        <w:t>完全</w:t>
      </w:r>
      <w:r w:rsidR="008C5A58" w:rsidRPr="00EA24E2">
        <w:rPr>
          <w:rFonts w:ascii="Arial" w:hAnsi="Arial" w:cs="Arial" w:hint="eastAsia"/>
        </w:rPr>
        <w:t>符合</w:t>
      </w:r>
      <w:r w:rsidR="002E54AB" w:rsidRPr="00EA24E2">
        <w:rPr>
          <w:rFonts w:ascii="Arial" w:hAnsi="Arial" w:cs="Arial" w:hint="eastAsia"/>
        </w:rPr>
        <w:t>欧洲</w:t>
      </w:r>
      <w:r w:rsidR="008C5A58" w:rsidRPr="00EA24E2">
        <w:rPr>
          <w:rFonts w:ascii="Arial" w:hAnsi="Arial" w:cs="Arial" w:hint="eastAsia"/>
        </w:rPr>
        <w:t xml:space="preserve"> EU Stage 4 </w:t>
      </w:r>
      <w:r w:rsidR="008C5A58" w:rsidRPr="00EA24E2">
        <w:rPr>
          <w:rFonts w:ascii="Arial" w:hAnsi="Arial" w:cs="Arial" w:hint="eastAsia"/>
        </w:rPr>
        <w:t>和</w:t>
      </w:r>
      <w:r w:rsidR="008C5A58" w:rsidRPr="00EA24E2">
        <w:rPr>
          <w:rFonts w:ascii="Arial" w:hAnsi="Arial" w:cs="Arial" w:hint="eastAsia"/>
        </w:rPr>
        <w:t xml:space="preserve"> </w:t>
      </w:r>
      <w:r w:rsidR="002E54AB" w:rsidRPr="00EA24E2">
        <w:rPr>
          <w:rFonts w:ascii="Arial" w:hAnsi="Arial" w:cs="Arial" w:hint="eastAsia"/>
        </w:rPr>
        <w:t>美国</w:t>
      </w:r>
      <w:r w:rsidR="00D44E37" w:rsidRPr="00EA24E2">
        <w:rPr>
          <w:rFonts w:ascii="Arial" w:hAnsi="Arial" w:cs="Arial" w:hint="eastAsia"/>
        </w:rPr>
        <w:t xml:space="preserve"> </w:t>
      </w:r>
      <w:r w:rsidR="008C5A58" w:rsidRPr="00EA24E2">
        <w:rPr>
          <w:rFonts w:ascii="Arial" w:hAnsi="Arial" w:cs="Arial" w:hint="eastAsia"/>
        </w:rPr>
        <w:t xml:space="preserve">US Tier 4 </w:t>
      </w:r>
      <w:r w:rsidR="00731401" w:rsidRPr="00EA24E2">
        <w:rPr>
          <w:rFonts w:ascii="Arial" w:hAnsi="Arial" w:cs="Arial" w:hint="eastAsia"/>
        </w:rPr>
        <w:t>的</w:t>
      </w:r>
      <w:r w:rsidR="008C5A58" w:rsidRPr="00EA24E2">
        <w:rPr>
          <w:rFonts w:ascii="Arial" w:hAnsi="Arial" w:cs="Arial" w:hint="eastAsia"/>
        </w:rPr>
        <w:t>排放标准，与</w:t>
      </w:r>
      <w:r w:rsidR="008C5A58" w:rsidRPr="00EA24E2">
        <w:rPr>
          <w:rFonts w:ascii="Arial" w:hAnsi="Arial" w:cs="Arial"/>
        </w:rPr>
        <w:t xml:space="preserve"> </w:t>
      </w:r>
      <w:r w:rsidR="00AF0977" w:rsidRPr="00EA24E2">
        <w:rPr>
          <w:rFonts w:ascii="Arial" w:hAnsi="Arial" w:cs="Arial"/>
        </w:rPr>
        <w:t>SP 500</w:t>
      </w:r>
      <w:r w:rsidR="008C5A58" w:rsidRPr="00EA24E2">
        <w:rPr>
          <w:rFonts w:ascii="Arial" w:hAnsi="Arial" w:cs="Arial" w:hint="eastAsia"/>
        </w:rPr>
        <w:t xml:space="preserve"> </w:t>
      </w:r>
      <w:r w:rsidR="008C5A58" w:rsidRPr="00EA24E2">
        <w:rPr>
          <w:rFonts w:ascii="Arial" w:hAnsi="Arial" w:cs="Arial" w:hint="eastAsia"/>
        </w:rPr>
        <w:t>的发动机相比，</w:t>
      </w:r>
      <w:r w:rsidR="00731401" w:rsidRPr="00EA24E2">
        <w:rPr>
          <w:rFonts w:ascii="Arial" w:hAnsi="Arial" w:cs="Arial" w:hint="eastAsia"/>
        </w:rPr>
        <w:t>其</w:t>
      </w:r>
      <w:r w:rsidR="008C5A58" w:rsidRPr="00EA24E2">
        <w:rPr>
          <w:rFonts w:ascii="Arial" w:hAnsi="Arial" w:cs="Arial" w:hint="eastAsia"/>
        </w:rPr>
        <w:t>功率</w:t>
      </w:r>
      <w:r w:rsidR="00AF0977" w:rsidRPr="00EA24E2">
        <w:rPr>
          <w:rFonts w:ascii="Arial" w:hAnsi="Arial" w:cs="Arial"/>
        </w:rPr>
        <w:t>提高了</w:t>
      </w:r>
      <w:r w:rsidR="008C5A58" w:rsidRPr="00EA24E2">
        <w:rPr>
          <w:rFonts w:ascii="Arial" w:hAnsi="Arial" w:cs="Arial" w:hint="eastAsia"/>
        </w:rPr>
        <w:t xml:space="preserve"> </w:t>
      </w:r>
      <w:r w:rsidR="00AF0977" w:rsidRPr="00EA24E2">
        <w:rPr>
          <w:rFonts w:ascii="Arial" w:hAnsi="Arial" w:cs="Arial"/>
        </w:rPr>
        <w:t>40%</w:t>
      </w:r>
      <w:r w:rsidR="00AF0977" w:rsidRPr="00EA24E2">
        <w:rPr>
          <w:rFonts w:ascii="Arial" w:hAnsi="Arial" w:cs="Arial"/>
        </w:rPr>
        <w:t>（在</w:t>
      </w:r>
      <w:r w:rsidR="008C5A58" w:rsidRPr="00EA24E2">
        <w:rPr>
          <w:rFonts w:ascii="Arial" w:hAnsi="Arial" w:cs="Arial" w:hint="eastAsia"/>
        </w:rPr>
        <w:t xml:space="preserve"> </w:t>
      </w:r>
      <w:r w:rsidR="00AF0977" w:rsidRPr="00EA24E2">
        <w:rPr>
          <w:rFonts w:ascii="Arial" w:hAnsi="Arial" w:cs="Arial"/>
        </w:rPr>
        <w:t>EU Stage 3a/US Tier 3</w:t>
      </w:r>
      <w:r w:rsidR="00AF0977" w:rsidRPr="00EA24E2">
        <w:rPr>
          <w:rFonts w:ascii="Arial" w:hAnsi="Arial" w:cs="Arial"/>
        </w:rPr>
        <w:t>废气排放</w:t>
      </w:r>
      <w:r w:rsidR="008C5A58" w:rsidRPr="00EA24E2">
        <w:rPr>
          <w:rFonts w:ascii="Arial" w:hAnsi="Arial" w:cs="Arial" w:hint="eastAsia"/>
        </w:rPr>
        <w:t>标准下，功率</w:t>
      </w:r>
      <w:r w:rsidR="00AF0977" w:rsidRPr="00EA24E2">
        <w:rPr>
          <w:rFonts w:ascii="Arial" w:hAnsi="Arial" w:cs="Arial"/>
        </w:rPr>
        <w:t>提高了</w:t>
      </w:r>
      <w:r w:rsidR="008C5A58" w:rsidRPr="00EA24E2">
        <w:rPr>
          <w:rFonts w:ascii="Arial" w:hAnsi="Arial" w:cs="Arial" w:hint="eastAsia"/>
        </w:rPr>
        <w:t xml:space="preserve"> </w:t>
      </w:r>
      <w:r w:rsidR="00AF0977" w:rsidRPr="00EA24E2">
        <w:rPr>
          <w:rFonts w:ascii="Arial" w:hAnsi="Arial" w:cs="Arial"/>
        </w:rPr>
        <w:t>20%</w:t>
      </w:r>
      <w:r w:rsidR="008C5A58" w:rsidRPr="00EA24E2">
        <w:rPr>
          <w:rFonts w:ascii="Arial" w:hAnsi="Arial" w:cs="Arial" w:hint="eastAsia"/>
        </w:rPr>
        <w:t>）</w:t>
      </w:r>
      <w:r w:rsidR="00731401" w:rsidRPr="00EA24E2">
        <w:rPr>
          <w:rFonts w:ascii="Arial" w:hAnsi="Arial" w:cs="Arial"/>
        </w:rPr>
        <w:t>。尽管功率得到了提高，但</w:t>
      </w:r>
      <w:r w:rsidR="00FF4CC8" w:rsidRPr="00EA24E2">
        <w:rPr>
          <w:rFonts w:ascii="Arial" w:hAnsi="Arial" w:cs="Arial" w:hint="eastAsia"/>
        </w:rPr>
        <w:t>由于</w:t>
      </w:r>
      <w:r w:rsidR="002E54AB" w:rsidRPr="00EA24E2">
        <w:rPr>
          <w:rFonts w:ascii="Arial" w:hAnsi="Arial" w:cs="Arial" w:hint="eastAsia"/>
        </w:rPr>
        <w:t>发动机配备</w:t>
      </w:r>
      <w:r w:rsidR="00FF4CC8" w:rsidRPr="00EA24E2">
        <w:rPr>
          <w:rFonts w:ascii="Arial" w:hAnsi="Arial" w:cs="Arial" w:hint="eastAsia"/>
        </w:rPr>
        <w:t>“</w:t>
      </w:r>
      <w:r w:rsidR="00FF4CC8" w:rsidRPr="00EA24E2">
        <w:rPr>
          <w:rFonts w:ascii="Arial" w:hAnsi="Arial" w:cs="Arial"/>
        </w:rPr>
        <w:t>经济模式</w:t>
      </w:r>
      <w:r w:rsidR="00FF4CC8" w:rsidRPr="00EA24E2">
        <w:rPr>
          <w:rFonts w:ascii="Arial" w:hAnsi="Arial" w:cs="Arial" w:hint="eastAsia"/>
        </w:rPr>
        <w:t>”</w:t>
      </w:r>
      <w:r w:rsidR="002E54AB" w:rsidRPr="00EA24E2">
        <w:rPr>
          <w:rFonts w:ascii="Arial" w:hAnsi="Arial" w:cs="Arial" w:hint="eastAsia"/>
        </w:rPr>
        <w:t>功能，它能</w:t>
      </w:r>
      <w:r w:rsidR="00731401" w:rsidRPr="00EA24E2">
        <w:rPr>
          <w:rFonts w:ascii="Arial" w:hAnsi="Arial" w:cs="Arial"/>
        </w:rPr>
        <w:t>根据</w:t>
      </w:r>
      <w:r w:rsidR="002E54AB" w:rsidRPr="00EA24E2">
        <w:rPr>
          <w:rFonts w:ascii="Arial" w:hAnsi="Arial" w:cs="Arial" w:hint="eastAsia"/>
        </w:rPr>
        <w:t>摊铺</w:t>
      </w:r>
      <w:r w:rsidR="00731401" w:rsidRPr="00EA24E2">
        <w:rPr>
          <w:rFonts w:ascii="Arial" w:hAnsi="Arial" w:cs="Arial"/>
        </w:rPr>
        <w:t>机的</w:t>
      </w:r>
      <w:r w:rsidR="002E54AB" w:rsidRPr="00EA24E2">
        <w:rPr>
          <w:rFonts w:ascii="Arial" w:hAnsi="Arial" w:cs="Arial" w:hint="eastAsia"/>
        </w:rPr>
        <w:t>负载不同自动调整发动机的转速、输出相应的功率，以达到</w:t>
      </w:r>
      <w:r w:rsidR="00731401" w:rsidRPr="00EA24E2">
        <w:rPr>
          <w:rFonts w:ascii="Arial" w:hAnsi="Arial" w:cs="Arial" w:hint="eastAsia"/>
        </w:rPr>
        <w:t>自动</w:t>
      </w:r>
      <w:r w:rsidR="00AF0977" w:rsidRPr="00EA24E2">
        <w:rPr>
          <w:rFonts w:ascii="Arial" w:hAnsi="Arial" w:cs="Arial"/>
        </w:rPr>
        <w:t>调整</w:t>
      </w:r>
      <w:r w:rsidR="00FF4CC8" w:rsidRPr="00EA24E2">
        <w:rPr>
          <w:rFonts w:ascii="Arial" w:hAnsi="Arial" w:cs="Arial"/>
        </w:rPr>
        <w:t>油</w:t>
      </w:r>
      <w:r w:rsidR="00AF0977" w:rsidRPr="00EA24E2">
        <w:rPr>
          <w:rFonts w:ascii="Arial" w:hAnsi="Arial" w:cs="Arial"/>
        </w:rPr>
        <w:t>耗</w:t>
      </w:r>
      <w:r w:rsidR="00FF4CC8" w:rsidRPr="00EA24E2">
        <w:rPr>
          <w:rFonts w:ascii="Arial" w:hAnsi="Arial" w:cs="Arial"/>
        </w:rPr>
        <w:t>，</w:t>
      </w:r>
      <w:r w:rsidR="00205971" w:rsidRPr="00EA24E2">
        <w:rPr>
          <w:rFonts w:ascii="Arial" w:hAnsi="Arial" w:cs="Arial" w:hint="eastAsia"/>
          <w:lang w:val="en-US"/>
        </w:rPr>
        <w:t>使得</w:t>
      </w:r>
      <w:r w:rsidR="00FF4CC8" w:rsidRPr="00EA24E2">
        <w:rPr>
          <w:rFonts w:ascii="Arial" w:hAnsi="Arial" w:cs="Arial"/>
        </w:rPr>
        <w:t>发动机的燃油消耗量</w:t>
      </w:r>
      <w:r w:rsidR="00AF0977" w:rsidRPr="00EA24E2">
        <w:rPr>
          <w:rFonts w:ascii="Arial" w:hAnsi="Arial" w:cs="Arial"/>
        </w:rPr>
        <w:t>显著</w:t>
      </w:r>
      <w:r w:rsidR="008C5A58" w:rsidRPr="00EA24E2">
        <w:rPr>
          <w:rFonts w:ascii="Arial" w:hAnsi="Arial" w:cs="Arial" w:hint="eastAsia"/>
        </w:rPr>
        <w:t>地</w:t>
      </w:r>
      <w:r w:rsidR="00AF0977" w:rsidRPr="00EA24E2">
        <w:rPr>
          <w:rFonts w:ascii="Arial" w:hAnsi="Arial" w:cs="Arial"/>
        </w:rPr>
        <w:t>降低。</w:t>
      </w:r>
    </w:p>
    <w:p w:rsidR="00C75A89" w:rsidRPr="00EA24E2" w:rsidRDefault="00C75A89" w:rsidP="00A73A11">
      <w:pPr>
        <w:jc w:val="both"/>
        <w:rPr>
          <w:rFonts w:ascii="Arial" w:hAnsi="Arial" w:cs="Arial"/>
        </w:rPr>
      </w:pPr>
    </w:p>
    <w:p w:rsidR="00E75BFB" w:rsidRPr="00EA24E2" w:rsidRDefault="00E52C80" w:rsidP="00A73A11">
      <w:pPr>
        <w:jc w:val="both"/>
        <w:rPr>
          <w:rFonts w:ascii="Arial" w:hAnsi="Arial" w:cs="Arial"/>
          <w:i/>
        </w:rPr>
      </w:pPr>
      <w:r w:rsidRPr="00EA24E2">
        <w:rPr>
          <w:rFonts w:ascii="Arial" w:hAnsi="Arial" w:cs="Arial"/>
          <w:i/>
        </w:rPr>
        <w:t>液压技术：新的方案</w:t>
      </w:r>
    </w:p>
    <w:p w:rsidR="00994F61" w:rsidRDefault="007409D3" w:rsidP="00A73A11">
      <w:pPr>
        <w:jc w:val="both"/>
        <w:rPr>
          <w:rFonts w:ascii="Arial" w:hAnsi="Arial" w:cs="Arial"/>
          <w:lang w:val="de-DE"/>
        </w:rPr>
      </w:pPr>
      <w:r w:rsidRPr="00EA24E2">
        <w:rPr>
          <w:rFonts w:ascii="Arial" w:hAnsi="Arial" w:cs="Arial"/>
        </w:rPr>
        <w:t>SP 60</w:t>
      </w:r>
      <w:r w:rsidR="00C1574B" w:rsidRPr="00EA24E2">
        <w:rPr>
          <w:rFonts w:ascii="Arial" w:hAnsi="Arial" w:cs="Arial" w:hint="eastAsia"/>
        </w:rPr>
        <w:t xml:space="preserve"> </w:t>
      </w:r>
      <w:r w:rsidR="00C1574B" w:rsidRPr="00EA24E2">
        <w:rPr>
          <w:rFonts w:ascii="Arial" w:hAnsi="Arial" w:cs="Arial"/>
        </w:rPr>
        <w:t>系列</w:t>
      </w:r>
      <w:r w:rsidR="00C1574B" w:rsidRPr="00EA24E2">
        <w:rPr>
          <w:rFonts w:ascii="Arial" w:hAnsi="Arial" w:cs="Arial" w:hint="eastAsia"/>
        </w:rPr>
        <w:t>机型</w:t>
      </w:r>
      <w:r w:rsidRPr="00EA24E2">
        <w:rPr>
          <w:rFonts w:ascii="Arial" w:hAnsi="Arial" w:cs="Arial"/>
        </w:rPr>
        <w:t>采用了</w:t>
      </w:r>
      <w:r w:rsidR="0099695D" w:rsidRPr="00EA24E2">
        <w:rPr>
          <w:rFonts w:ascii="Arial" w:hAnsi="Arial" w:cs="Arial" w:hint="eastAsia"/>
        </w:rPr>
        <w:t>有史以来最多的</w:t>
      </w:r>
      <w:r w:rsidR="00F30622" w:rsidRPr="00EA24E2">
        <w:rPr>
          <w:rFonts w:ascii="Arial" w:hAnsi="Arial" w:cs="Arial"/>
        </w:rPr>
        <w:t>液压功能</w:t>
      </w:r>
      <w:r w:rsidR="0099695D" w:rsidRPr="00EA24E2">
        <w:rPr>
          <w:rFonts w:ascii="Arial" w:hAnsi="Arial" w:cs="Arial"/>
        </w:rPr>
        <w:t>。采用新的液压</w:t>
      </w:r>
      <w:r w:rsidR="0099695D" w:rsidRPr="00EA24E2">
        <w:rPr>
          <w:rFonts w:ascii="Arial" w:hAnsi="Arial" w:cs="Arial" w:hint="eastAsia"/>
        </w:rPr>
        <w:t>设计理念</w:t>
      </w:r>
      <w:r w:rsidR="00F30622" w:rsidRPr="00EA24E2">
        <w:rPr>
          <w:rFonts w:ascii="Arial" w:hAnsi="Arial" w:cs="Arial"/>
        </w:rPr>
        <w:t>，能源</w:t>
      </w:r>
      <w:r w:rsidR="00F30622" w:rsidRPr="00EA24E2">
        <w:rPr>
          <w:rFonts w:ascii="Arial" w:hAnsi="Arial" w:cs="Arial" w:hint="eastAsia"/>
        </w:rPr>
        <w:t>也能</w:t>
      </w:r>
      <w:r w:rsidR="00FF4CC8" w:rsidRPr="00EA24E2">
        <w:rPr>
          <w:rFonts w:ascii="Arial" w:hAnsi="Arial" w:cs="Arial"/>
        </w:rPr>
        <w:t>更</w:t>
      </w:r>
      <w:r w:rsidR="00C1574B" w:rsidRPr="00EA24E2">
        <w:rPr>
          <w:rFonts w:ascii="Arial" w:hAnsi="Arial" w:cs="Arial"/>
        </w:rPr>
        <w:t>有效</w:t>
      </w:r>
      <w:r w:rsidR="00FF4CC8" w:rsidRPr="00EA24E2">
        <w:rPr>
          <w:rFonts w:ascii="Arial" w:hAnsi="Arial" w:cs="Arial" w:hint="eastAsia"/>
        </w:rPr>
        <w:t>地</w:t>
      </w:r>
      <w:r w:rsidR="002E54AB" w:rsidRPr="00EA24E2">
        <w:rPr>
          <w:rFonts w:ascii="Arial" w:hAnsi="Arial" w:cs="Arial" w:hint="eastAsia"/>
        </w:rPr>
        <w:t>分配给</w:t>
      </w:r>
      <w:r w:rsidR="00BA79CD" w:rsidRPr="00EA24E2">
        <w:rPr>
          <w:rFonts w:ascii="Arial" w:hAnsi="Arial" w:cs="Arial"/>
        </w:rPr>
        <w:t>其他的附加</w:t>
      </w:r>
      <w:r w:rsidR="00BA79CD" w:rsidRPr="00EA24E2">
        <w:rPr>
          <w:rFonts w:ascii="Arial" w:hAnsi="Arial" w:cs="Arial" w:hint="eastAsia"/>
        </w:rPr>
        <w:t>设备</w:t>
      </w:r>
      <w:r w:rsidR="00C1574B" w:rsidRPr="00EA24E2">
        <w:rPr>
          <w:rFonts w:ascii="Arial" w:hAnsi="Arial" w:cs="Arial" w:hint="eastAsia"/>
        </w:rPr>
        <w:t>，</w:t>
      </w:r>
      <w:r w:rsidR="00C1574B" w:rsidRPr="00EA24E2">
        <w:rPr>
          <w:rFonts w:ascii="Arial" w:hAnsi="Arial" w:cs="Arial"/>
        </w:rPr>
        <w:t>例如</w:t>
      </w:r>
      <w:r w:rsidRPr="00EA24E2">
        <w:rPr>
          <w:rFonts w:ascii="Arial" w:hAnsi="Arial" w:cs="Arial"/>
        </w:rPr>
        <w:t>侧铺</w:t>
      </w:r>
      <w:r w:rsidR="00C1574B" w:rsidRPr="00EA24E2">
        <w:rPr>
          <w:rFonts w:ascii="Arial" w:hAnsi="Arial" w:cs="Arial" w:hint="eastAsia"/>
        </w:rPr>
        <w:t>施工中</w:t>
      </w:r>
      <w:r w:rsidR="00831A69" w:rsidRPr="00EA24E2">
        <w:rPr>
          <w:rFonts w:ascii="Arial" w:hAnsi="Arial" w:cs="Arial" w:hint="eastAsia"/>
        </w:rPr>
        <w:t>的</w:t>
      </w:r>
      <w:r w:rsidR="00C1574B" w:rsidRPr="00EA24E2">
        <w:rPr>
          <w:rFonts w:ascii="Arial" w:hAnsi="Arial" w:cs="Arial" w:hint="eastAsia"/>
        </w:rPr>
        <w:t>整平器</w:t>
      </w:r>
      <w:r w:rsidR="00831A69" w:rsidRPr="00EA24E2">
        <w:rPr>
          <w:rFonts w:ascii="Arial" w:hAnsi="Arial" w:cs="Arial" w:hint="eastAsia"/>
        </w:rPr>
        <w:t>和</w:t>
      </w:r>
      <w:r w:rsidR="002E54AB" w:rsidRPr="00EA24E2">
        <w:rPr>
          <w:rFonts w:ascii="Arial" w:hAnsi="Arial" w:cs="Arial" w:hint="eastAsia"/>
        </w:rPr>
        <w:t>较</w:t>
      </w:r>
      <w:r w:rsidRPr="00EA24E2">
        <w:rPr>
          <w:rFonts w:ascii="Arial" w:hAnsi="Arial" w:cs="Arial"/>
        </w:rPr>
        <w:t>大</w:t>
      </w:r>
      <w:r w:rsidR="002E54AB" w:rsidRPr="00EA24E2">
        <w:rPr>
          <w:rFonts w:ascii="Arial" w:hAnsi="Arial" w:cs="Arial" w:hint="eastAsia"/>
        </w:rPr>
        <w:t>的</w:t>
      </w:r>
      <w:r w:rsidRPr="00EA24E2">
        <w:rPr>
          <w:rFonts w:ascii="Arial" w:hAnsi="Arial" w:cs="Arial"/>
        </w:rPr>
        <w:t>螺旋</w:t>
      </w:r>
      <w:r w:rsidR="002E54AB" w:rsidRPr="00EA24E2">
        <w:rPr>
          <w:rFonts w:ascii="Arial" w:hAnsi="Arial" w:cs="Arial" w:hint="eastAsia"/>
        </w:rPr>
        <w:t>输送器</w:t>
      </w:r>
      <w:r w:rsidRPr="00EA24E2">
        <w:rPr>
          <w:rFonts w:ascii="Arial" w:hAnsi="Arial" w:cs="Arial"/>
        </w:rPr>
        <w:t>，</w:t>
      </w:r>
      <w:r w:rsidR="0099695D" w:rsidRPr="00EA24E2">
        <w:rPr>
          <w:rFonts w:ascii="Arial" w:hAnsi="Arial" w:cs="Arial" w:hint="eastAsia"/>
        </w:rPr>
        <w:t>或</w:t>
      </w:r>
      <w:r w:rsidR="00205971" w:rsidRPr="00EA24E2">
        <w:rPr>
          <w:rFonts w:ascii="Arial" w:hAnsi="Arial" w:cs="Arial" w:hint="eastAsia"/>
        </w:rPr>
        <w:t>采用液压动力摆动四个履带摆臂，更加方便快捷地</w:t>
      </w:r>
      <w:r w:rsidR="0099695D" w:rsidRPr="00EA24E2">
        <w:rPr>
          <w:rFonts w:ascii="Arial" w:hAnsi="Arial" w:cs="Arial" w:hint="eastAsia"/>
        </w:rPr>
        <w:t>将机器从运输模式</w:t>
      </w:r>
      <w:r w:rsidR="00205971" w:rsidRPr="00EA24E2">
        <w:rPr>
          <w:rFonts w:ascii="Arial" w:hAnsi="Arial" w:cs="Arial" w:hint="eastAsia"/>
        </w:rPr>
        <w:t>转换</w:t>
      </w:r>
      <w:r w:rsidR="002E54AB" w:rsidRPr="00EA24E2">
        <w:rPr>
          <w:rFonts w:ascii="Arial" w:hAnsi="Arial" w:cs="Arial" w:hint="eastAsia"/>
        </w:rPr>
        <w:t>为</w:t>
      </w:r>
      <w:r w:rsidR="00205971" w:rsidRPr="00EA24E2">
        <w:rPr>
          <w:rFonts w:ascii="Arial" w:hAnsi="Arial" w:cs="Arial" w:hint="eastAsia"/>
        </w:rPr>
        <w:t>工作模式</w:t>
      </w:r>
      <w:r w:rsidR="00831A69" w:rsidRPr="00EA24E2">
        <w:rPr>
          <w:rFonts w:ascii="Arial" w:hAnsi="Arial" w:cs="Arial" w:hint="eastAsia"/>
        </w:rPr>
        <w:t>。</w:t>
      </w:r>
      <w:r w:rsidR="00205971" w:rsidRPr="00EA24E2">
        <w:rPr>
          <w:rFonts w:ascii="Arial" w:hAnsi="Arial" w:cs="Arial" w:hint="eastAsia"/>
        </w:rPr>
        <w:t>摊铺机的</w:t>
      </w:r>
      <w:r w:rsidRPr="00EA24E2">
        <w:rPr>
          <w:rFonts w:ascii="Arial" w:hAnsi="Arial" w:cs="Arial"/>
        </w:rPr>
        <w:t>系统结构从基本配备开始，可以根据需要进行模块化的装备扩充</w:t>
      </w:r>
      <w:bookmarkStart w:id="0" w:name="_GoBack"/>
      <w:bookmarkEnd w:id="0"/>
      <w:r w:rsidRPr="00EA24E2">
        <w:rPr>
          <w:rFonts w:ascii="Arial" w:hAnsi="Arial" w:cs="Arial"/>
        </w:rPr>
        <w:t>。</w:t>
      </w:r>
      <w:r w:rsidR="00F30622" w:rsidRPr="00EA24E2">
        <w:rPr>
          <w:rFonts w:ascii="Arial" w:hAnsi="Arial" w:cs="Arial" w:hint="eastAsia"/>
        </w:rPr>
        <w:t>对客户而言，根据施工需要选择机器配置可获得更高的成本效益。</w:t>
      </w:r>
    </w:p>
    <w:p w:rsidR="000051DD" w:rsidRPr="000051DD" w:rsidRDefault="000051DD" w:rsidP="00A73A11">
      <w:pPr>
        <w:jc w:val="both"/>
        <w:rPr>
          <w:rFonts w:ascii="Arial" w:hAnsi="Arial" w:cs="Arial"/>
          <w:lang w:val="de-DE"/>
        </w:rPr>
      </w:pPr>
    </w:p>
    <w:p w:rsidR="005A1A7C" w:rsidRPr="00EA24E2" w:rsidRDefault="005A1A7C" w:rsidP="00F57724">
      <w:pPr>
        <w:contextualSpacing w:val="0"/>
        <w:rPr>
          <w:rFonts w:ascii="Arial" w:hAnsi="Arial" w:cs="Arial"/>
          <w:i/>
        </w:rPr>
      </w:pPr>
      <w:r w:rsidRPr="00EA24E2">
        <w:rPr>
          <w:rFonts w:ascii="Arial" w:hAnsi="Arial" w:cs="Arial"/>
          <w:i/>
        </w:rPr>
        <w:t>机器控制技术：智能</w:t>
      </w:r>
      <w:r w:rsidR="00F30622" w:rsidRPr="00EA24E2">
        <w:rPr>
          <w:rFonts w:ascii="Arial" w:hAnsi="Arial" w:cs="Arial" w:hint="eastAsia"/>
          <w:i/>
        </w:rPr>
        <w:t>控制</w:t>
      </w:r>
      <w:r w:rsidRPr="00EA24E2">
        <w:rPr>
          <w:rFonts w:ascii="Arial" w:hAnsi="Arial" w:cs="Arial"/>
          <w:i/>
        </w:rPr>
        <w:t>系统</w:t>
      </w:r>
    </w:p>
    <w:p w:rsidR="0099695D" w:rsidRPr="00EA24E2" w:rsidRDefault="00F30622" w:rsidP="00A73A11">
      <w:pPr>
        <w:jc w:val="both"/>
        <w:rPr>
          <w:lang w:val="en-US"/>
        </w:rPr>
      </w:pPr>
      <w:r w:rsidRPr="00EA24E2">
        <w:rPr>
          <w:rFonts w:ascii="Arial" w:hAnsi="Arial" w:cs="Arial"/>
        </w:rPr>
        <w:t>维特根滑模</w:t>
      </w:r>
      <w:r w:rsidRPr="00EA24E2">
        <w:rPr>
          <w:rFonts w:ascii="Arial" w:hAnsi="Arial" w:cs="Arial" w:hint="eastAsia"/>
        </w:rPr>
        <w:t>摊铺机采用先进的机器控制系统</w:t>
      </w:r>
      <w:r w:rsidR="005A1A7C" w:rsidRPr="00EA24E2">
        <w:rPr>
          <w:rFonts w:ascii="Arial" w:hAnsi="Arial" w:cs="Arial"/>
        </w:rPr>
        <w:t>。用于维特根集团</w:t>
      </w:r>
      <w:r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WIDIAG</w:t>
      </w:r>
      <w:r w:rsidRPr="00EA24E2">
        <w:rPr>
          <w:rFonts w:ascii="Arial" w:hAnsi="Arial" w:cs="Arial" w:hint="eastAsia"/>
        </w:rPr>
        <w:t xml:space="preserve"> </w:t>
      </w:r>
      <w:r w:rsidR="005A1A7C" w:rsidRPr="00EA24E2">
        <w:rPr>
          <w:rFonts w:ascii="Arial" w:hAnsi="Arial" w:cs="Arial"/>
        </w:rPr>
        <w:t>服务诊断系统</w:t>
      </w:r>
      <w:r w:rsidR="0014087A" w:rsidRPr="00EA24E2">
        <w:rPr>
          <w:rFonts w:ascii="Arial" w:hAnsi="Arial" w:cs="Arial" w:hint="eastAsia"/>
        </w:rPr>
        <w:t>和</w:t>
      </w:r>
      <w:r w:rsidR="0014087A" w:rsidRPr="00EA24E2">
        <w:rPr>
          <w:rFonts w:ascii="Arial" w:hAnsi="Arial" w:cs="Arial" w:hint="eastAsia"/>
        </w:rPr>
        <w:t xml:space="preserve"> </w:t>
      </w:r>
      <w:r w:rsidR="005A1A7C" w:rsidRPr="00EA24E2">
        <w:rPr>
          <w:rFonts w:ascii="Arial" w:hAnsi="Arial" w:cs="Arial"/>
        </w:rPr>
        <w:t>WITOS FleetView</w:t>
      </w:r>
      <w:r w:rsidR="0014087A" w:rsidRPr="00EA24E2">
        <w:rPr>
          <w:rFonts w:ascii="Arial" w:hAnsi="Arial" w:cs="Arial" w:hint="eastAsia"/>
        </w:rPr>
        <w:t xml:space="preserve"> </w:t>
      </w:r>
      <w:r w:rsidR="0099695D" w:rsidRPr="00EA24E2">
        <w:rPr>
          <w:rFonts w:ascii="Arial" w:hAnsi="Arial" w:cs="Arial" w:hint="eastAsia"/>
        </w:rPr>
        <w:t>系统</w:t>
      </w:r>
      <w:r w:rsidR="0099695D" w:rsidRPr="00EA24E2">
        <w:rPr>
          <w:rFonts w:ascii="Arial" w:hAnsi="Arial" w:cs="Arial"/>
        </w:rPr>
        <w:t>的接口以及可选</w:t>
      </w:r>
      <w:r w:rsidR="0099695D" w:rsidRPr="00EA24E2">
        <w:rPr>
          <w:rFonts w:ascii="Arial" w:hAnsi="Arial" w:cs="Arial" w:hint="eastAsia"/>
        </w:rPr>
        <w:t>的</w:t>
      </w:r>
      <w:r w:rsidR="00FF4CC8" w:rsidRPr="00EA24E2">
        <w:rPr>
          <w:rFonts w:ascii="Arial" w:hAnsi="Arial" w:cs="Arial" w:hint="eastAsia"/>
        </w:rPr>
        <w:t>“</w:t>
      </w:r>
      <w:r w:rsidR="0099695D" w:rsidRPr="00EA24E2">
        <w:rPr>
          <w:rFonts w:ascii="Arial" w:hAnsi="Arial" w:cs="Arial" w:hint="eastAsia"/>
        </w:rPr>
        <w:t>摊铺辅助</w:t>
      </w:r>
      <w:r w:rsidR="00FF4CC8" w:rsidRPr="00EA24E2">
        <w:rPr>
          <w:rFonts w:ascii="Arial" w:hAnsi="Arial" w:cs="Arial" w:hint="eastAsia"/>
        </w:rPr>
        <w:t>”</w:t>
      </w:r>
      <w:r w:rsidR="005A1A7C" w:rsidRPr="00EA24E2">
        <w:rPr>
          <w:rFonts w:ascii="Arial" w:hAnsi="Arial" w:cs="Arial"/>
        </w:rPr>
        <w:t>套包为用户提供支持。</w:t>
      </w:r>
      <w:r w:rsidR="0099695D" w:rsidRPr="00EA24E2">
        <w:rPr>
          <w:rFonts w:hint="eastAsia"/>
          <w:lang w:val="en-US"/>
        </w:rPr>
        <w:t>该摆臂与“摊铺辅助”套包一起使用，能够在摊铺过程中主动绕过障碍物作业。</w:t>
      </w:r>
    </w:p>
    <w:p w:rsidR="00CF2A9D" w:rsidRPr="00EA24E2" w:rsidRDefault="0014087A" w:rsidP="00A73A11">
      <w:pPr>
        <w:jc w:val="both"/>
        <w:rPr>
          <w:rFonts w:ascii="Arial" w:hAnsi="Arial" w:cs="Arial"/>
        </w:rPr>
      </w:pPr>
      <w:r w:rsidRPr="00EA24E2">
        <w:rPr>
          <w:rFonts w:ascii="Arial" w:hAnsi="Arial" w:cs="Arial"/>
        </w:rPr>
        <w:t>此外，</w:t>
      </w:r>
      <w:r w:rsidR="00BD29C7" w:rsidRPr="00EA24E2">
        <w:rPr>
          <w:rFonts w:ascii="Arial" w:hAnsi="Arial" w:cs="Arial"/>
        </w:rPr>
        <w:t>SP 60</w:t>
      </w:r>
      <w:r w:rsidRPr="00EA24E2">
        <w:rPr>
          <w:rFonts w:ascii="Arial" w:hAnsi="Arial" w:cs="Arial" w:hint="eastAsia"/>
        </w:rPr>
        <w:t xml:space="preserve"> </w:t>
      </w:r>
      <w:r w:rsidR="00BD29C7" w:rsidRPr="00EA24E2">
        <w:rPr>
          <w:rFonts w:ascii="Arial" w:hAnsi="Arial" w:cs="Arial"/>
        </w:rPr>
        <w:t>系列还可以</w:t>
      </w:r>
      <w:r w:rsidRPr="00EA24E2">
        <w:rPr>
          <w:rFonts w:ascii="Arial" w:hAnsi="Arial" w:cs="Arial" w:hint="eastAsia"/>
        </w:rPr>
        <w:t>选配液压转向驱动</w:t>
      </w:r>
      <w:r w:rsidR="007665A2" w:rsidRPr="00EA24E2">
        <w:rPr>
          <w:rFonts w:ascii="Arial" w:hAnsi="Arial" w:cs="Arial" w:hint="eastAsia"/>
        </w:rPr>
        <w:t>系统</w:t>
      </w:r>
      <w:r w:rsidRPr="00EA24E2">
        <w:rPr>
          <w:rFonts w:ascii="Arial" w:hAnsi="Arial" w:cs="Arial" w:hint="eastAsia"/>
        </w:rPr>
        <w:t>，</w:t>
      </w:r>
      <w:r w:rsidR="00BD29C7" w:rsidRPr="00EA24E2">
        <w:rPr>
          <w:rFonts w:ascii="Arial" w:hAnsi="Arial" w:cs="Arial"/>
        </w:rPr>
        <w:t>从而</w:t>
      </w:r>
      <w:r w:rsidR="00FF4CC8" w:rsidRPr="00EA24E2">
        <w:rPr>
          <w:rFonts w:ascii="Arial" w:hAnsi="Arial" w:cs="Arial" w:hint="eastAsia"/>
        </w:rPr>
        <w:t>使机器获得</w:t>
      </w:r>
      <w:r w:rsidRPr="00EA24E2">
        <w:rPr>
          <w:rFonts w:ascii="Arial" w:hAnsi="Arial" w:cs="Arial" w:hint="eastAsia"/>
        </w:rPr>
        <w:t>更高的机动性</w:t>
      </w:r>
      <w:r w:rsidR="00BD29C7" w:rsidRPr="00EA24E2">
        <w:rPr>
          <w:rFonts w:ascii="Arial" w:hAnsi="Arial" w:cs="Arial"/>
        </w:rPr>
        <w:t>。</w:t>
      </w:r>
      <w:r w:rsidRPr="00EA24E2">
        <w:rPr>
          <w:rFonts w:ascii="Arial" w:hAnsi="Arial" w:cs="Arial" w:hint="eastAsia"/>
        </w:rPr>
        <w:t>借助液压转向驱动</w:t>
      </w:r>
      <w:r w:rsidR="007665A2" w:rsidRPr="00EA24E2">
        <w:rPr>
          <w:rFonts w:ascii="Arial" w:hAnsi="Arial" w:cs="Arial" w:hint="eastAsia"/>
        </w:rPr>
        <w:t>系统</w:t>
      </w:r>
      <w:r w:rsidRPr="00EA24E2">
        <w:rPr>
          <w:rFonts w:ascii="Arial" w:hAnsi="Arial" w:cs="Arial" w:hint="eastAsia"/>
        </w:rPr>
        <w:t>，</w:t>
      </w:r>
      <w:r w:rsidR="00B73BA1" w:rsidRPr="00EA24E2">
        <w:rPr>
          <w:rFonts w:ascii="Arial" w:hAnsi="Arial" w:cs="Arial" w:hint="eastAsia"/>
        </w:rPr>
        <w:t>履带转向角度</w:t>
      </w:r>
      <w:r w:rsidR="00FF4CC8" w:rsidRPr="00EA24E2">
        <w:rPr>
          <w:rFonts w:ascii="Arial" w:hAnsi="Arial" w:cs="Arial" w:hint="eastAsia"/>
        </w:rPr>
        <w:t>可</w:t>
      </w:r>
      <w:r w:rsidRPr="00EA24E2">
        <w:rPr>
          <w:rFonts w:ascii="Arial" w:hAnsi="Arial" w:cs="Arial" w:hint="eastAsia"/>
        </w:rPr>
        <w:t>高达</w:t>
      </w:r>
      <w:r w:rsidRPr="00EA24E2">
        <w:rPr>
          <w:rFonts w:ascii="Arial" w:hAnsi="Arial" w:cs="Arial" w:hint="eastAsia"/>
        </w:rPr>
        <w:t xml:space="preserve"> </w:t>
      </w:r>
      <w:r w:rsidR="00BD29C7" w:rsidRPr="00EA24E2">
        <w:rPr>
          <w:rFonts w:ascii="Arial" w:hAnsi="Arial" w:cs="Arial"/>
        </w:rPr>
        <w:t>90</w:t>
      </w:r>
      <w:r w:rsidRPr="00EA24E2">
        <w:rPr>
          <w:rFonts w:ascii="Arial" w:hAnsi="Arial" w:cs="Arial" w:hint="eastAsia"/>
        </w:rPr>
        <w:t>°</w:t>
      </w:r>
      <w:r w:rsidRPr="00EA24E2">
        <w:rPr>
          <w:rFonts w:ascii="Arial" w:hAnsi="Arial" w:cs="Arial" w:hint="eastAsia"/>
        </w:rPr>
        <w:t xml:space="preserve"> </w:t>
      </w:r>
      <w:r w:rsidR="00BD29C7" w:rsidRPr="00EA24E2">
        <w:rPr>
          <w:rFonts w:ascii="Arial" w:hAnsi="Arial" w:cs="Arial"/>
        </w:rPr>
        <w:t>或者</w:t>
      </w:r>
      <w:r w:rsidRPr="00EA24E2">
        <w:rPr>
          <w:rFonts w:ascii="Arial" w:hAnsi="Arial" w:cs="Arial" w:hint="eastAsia"/>
        </w:rPr>
        <w:t xml:space="preserve"> </w:t>
      </w:r>
      <w:r w:rsidR="00BD29C7" w:rsidRPr="00EA24E2">
        <w:rPr>
          <w:rFonts w:ascii="Arial" w:hAnsi="Arial" w:cs="Arial"/>
        </w:rPr>
        <w:t>120</w:t>
      </w:r>
      <w:r w:rsidRPr="00EA24E2">
        <w:rPr>
          <w:rFonts w:ascii="Arial" w:hAnsi="Arial" w:cs="Arial" w:hint="eastAsia"/>
        </w:rPr>
        <w:t>°</w:t>
      </w:r>
      <w:r w:rsidR="00B73BA1" w:rsidRPr="00EA24E2">
        <w:rPr>
          <w:rFonts w:ascii="Arial" w:hAnsi="Arial" w:cs="Arial" w:hint="eastAsia"/>
        </w:rPr>
        <w:t>，</w:t>
      </w:r>
      <w:r w:rsidR="00FD4096" w:rsidRPr="00EA24E2">
        <w:rPr>
          <w:rFonts w:ascii="Arial" w:hAnsi="Arial" w:cs="Arial" w:hint="eastAsia"/>
        </w:rPr>
        <w:t>比如在施工现场</w:t>
      </w:r>
      <w:r w:rsidR="00EE2F03" w:rsidRPr="00EA24E2">
        <w:rPr>
          <w:rFonts w:ascii="Arial" w:hAnsi="Arial" w:cs="Arial" w:hint="eastAsia"/>
        </w:rPr>
        <w:t>安装和</w:t>
      </w:r>
      <w:r w:rsidR="00FD4096" w:rsidRPr="00EA24E2">
        <w:rPr>
          <w:rFonts w:ascii="Arial" w:hAnsi="Arial" w:cs="Arial" w:hint="eastAsia"/>
        </w:rPr>
        <w:t>调整机器时，</w:t>
      </w:r>
      <w:r w:rsidR="00FD4096" w:rsidRPr="00EA24E2">
        <w:rPr>
          <w:rFonts w:ascii="Arial" w:hAnsi="Arial" w:cs="Arial" w:hint="eastAsia"/>
        </w:rPr>
        <w:t xml:space="preserve">SP 60 </w:t>
      </w:r>
      <w:r w:rsidR="00FD4096" w:rsidRPr="00EA24E2">
        <w:rPr>
          <w:rFonts w:ascii="Arial" w:hAnsi="Arial" w:cs="Arial" w:hint="eastAsia"/>
        </w:rPr>
        <w:t>系列便</w:t>
      </w:r>
      <w:r w:rsidR="00B73BA1" w:rsidRPr="00EA24E2">
        <w:rPr>
          <w:rFonts w:ascii="Arial" w:hAnsi="Arial" w:cs="Arial" w:hint="eastAsia"/>
        </w:rPr>
        <w:t>拥有</w:t>
      </w:r>
      <w:r w:rsidR="00FD4096" w:rsidRPr="00EA24E2">
        <w:rPr>
          <w:rFonts w:ascii="Arial" w:hAnsi="Arial" w:cs="Arial" w:hint="eastAsia"/>
        </w:rPr>
        <w:t>了</w:t>
      </w:r>
      <w:r w:rsidR="00FF4CC8" w:rsidRPr="00EA24E2">
        <w:rPr>
          <w:rFonts w:ascii="Arial" w:hAnsi="Arial" w:cs="Arial" w:hint="eastAsia"/>
        </w:rPr>
        <w:t>重要的</w:t>
      </w:r>
      <w:r w:rsidR="00B73BA1" w:rsidRPr="00EA24E2">
        <w:rPr>
          <w:rFonts w:ascii="Arial" w:hAnsi="Arial" w:cs="Arial"/>
        </w:rPr>
        <w:t>优势</w:t>
      </w:r>
      <w:r w:rsidR="00FD4096" w:rsidRPr="00EA24E2">
        <w:rPr>
          <w:rFonts w:ascii="Arial" w:hAnsi="Arial" w:cs="Arial" w:hint="eastAsia"/>
        </w:rPr>
        <w:t>。</w:t>
      </w:r>
    </w:p>
    <w:p w:rsidR="00AC4DAC" w:rsidRPr="00EA24E2" w:rsidRDefault="007665A2" w:rsidP="00A73A11">
      <w:pPr>
        <w:jc w:val="both"/>
        <w:rPr>
          <w:rFonts w:ascii="Arial" w:hAnsi="Arial" w:cs="Arial"/>
        </w:rPr>
      </w:pPr>
      <w:r w:rsidRPr="00EA24E2">
        <w:rPr>
          <w:rFonts w:ascii="Arial" w:hAnsi="Arial" w:cs="Arial" w:hint="eastAsia"/>
        </w:rPr>
        <w:t>另一项技术亮点是</w:t>
      </w:r>
      <w:r w:rsidRPr="00EA24E2">
        <w:rPr>
          <w:rFonts w:ascii="Arial" w:hAnsi="Arial" w:cs="Arial"/>
        </w:rPr>
        <w:t>可以在两种</w:t>
      </w:r>
      <w:r w:rsidR="00EE2F03" w:rsidRPr="00EA24E2">
        <w:rPr>
          <w:rFonts w:ascii="Arial" w:hAnsi="Arial" w:cs="Arial" w:hint="eastAsia"/>
        </w:rPr>
        <w:t>履带</w:t>
      </w:r>
      <w:r w:rsidR="00AC4DAC" w:rsidRPr="00EA24E2">
        <w:rPr>
          <w:rFonts w:ascii="Arial" w:hAnsi="Arial" w:cs="Arial"/>
        </w:rPr>
        <w:t>之间进行选择。为什么要有这种</w:t>
      </w:r>
      <w:r w:rsidR="002C3442" w:rsidRPr="00EA24E2">
        <w:rPr>
          <w:rFonts w:ascii="Arial" w:hAnsi="Arial" w:cs="Arial" w:hint="eastAsia"/>
        </w:rPr>
        <w:t>选择</w:t>
      </w:r>
      <w:r w:rsidR="00AC4DAC" w:rsidRPr="00EA24E2">
        <w:rPr>
          <w:rFonts w:ascii="Arial" w:hAnsi="Arial" w:cs="Arial"/>
        </w:rPr>
        <w:t>？</w:t>
      </w:r>
      <w:r w:rsidRPr="00EA24E2">
        <w:rPr>
          <w:rFonts w:ascii="Arial" w:hAnsi="Arial" w:cs="Arial" w:hint="eastAsia"/>
        </w:rPr>
        <w:t>在裸露的地面上</w:t>
      </w:r>
      <w:r w:rsidR="002C3442" w:rsidRPr="00EA24E2">
        <w:rPr>
          <w:rFonts w:ascii="Arial" w:hAnsi="Arial" w:cs="Arial" w:hint="eastAsia"/>
        </w:rPr>
        <w:t>摊铺混凝土之前</w:t>
      </w:r>
      <w:r w:rsidRPr="00EA24E2">
        <w:rPr>
          <w:rFonts w:ascii="Arial" w:hAnsi="Arial" w:cs="Arial" w:hint="eastAsia"/>
        </w:rPr>
        <w:t>，必须首先对要摊铺的车道进行土壤稳定作业。</w:t>
      </w:r>
      <w:r w:rsidR="001969CB" w:rsidRPr="00EA24E2">
        <w:rPr>
          <w:rFonts w:ascii="Arial" w:hAnsi="Arial" w:cs="Arial" w:hint="eastAsia"/>
        </w:rPr>
        <w:t>然而，履带面积越大，单位面积内的接触压力就越小，对地面的压强也就越小，从而使滑模摊铺机的</w:t>
      </w:r>
      <w:r w:rsidR="00EE2F03" w:rsidRPr="00EA24E2">
        <w:rPr>
          <w:rFonts w:ascii="Arial" w:hAnsi="Arial" w:cs="Arial" w:hint="eastAsia"/>
        </w:rPr>
        <w:t>行走更加</w:t>
      </w:r>
      <w:r w:rsidR="001969CB" w:rsidRPr="00EA24E2">
        <w:rPr>
          <w:rFonts w:ascii="Arial" w:hAnsi="Arial" w:cs="Arial" w:hint="eastAsia"/>
        </w:rPr>
        <w:t>稳定。相应的，摊铺</w:t>
      </w:r>
      <w:r w:rsidR="00EE2F03" w:rsidRPr="00EA24E2">
        <w:rPr>
          <w:rFonts w:ascii="Arial" w:hAnsi="Arial" w:cs="Arial" w:hint="eastAsia"/>
        </w:rPr>
        <w:t>的板块平整度</w:t>
      </w:r>
      <w:r w:rsidR="001969CB" w:rsidRPr="00EA24E2">
        <w:rPr>
          <w:rFonts w:ascii="Arial" w:hAnsi="Arial" w:cs="Arial" w:hint="eastAsia"/>
        </w:rPr>
        <w:t>也会得到提高。</w:t>
      </w:r>
    </w:p>
    <w:p w:rsidR="00CF2A9D" w:rsidRPr="00EA24E2" w:rsidRDefault="00CF2A9D" w:rsidP="00A73A11">
      <w:pPr>
        <w:jc w:val="both"/>
        <w:rPr>
          <w:rFonts w:ascii="Arial" w:hAnsi="Arial" w:cs="Arial"/>
        </w:rPr>
      </w:pPr>
    </w:p>
    <w:p w:rsidR="00A91F79" w:rsidRPr="00EA24E2" w:rsidRDefault="000B330A" w:rsidP="00A73A11">
      <w:pPr>
        <w:jc w:val="both"/>
        <w:rPr>
          <w:rFonts w:ascii="Arial" w:hAnsi="Arial" w:cs="Arial"/>
          <w:b/>
        </w:rPr>
      </w:pPr>
      <w:r w:rsidRPr="00EA24E2">
        <w:rPr>
          <w:rFonts w:ascii="Arial" w:hAnsi="Arial" w:cs="Arial"/>
          <w:b/>
        </w:rPr>
        <w:lastRenderedPageBreak/>
        <w:t>跨系列的协同效应</w:t>
      </w:r>
    </w:p>
    <w:p w:rsidR="00342FD0" w:rsidRPr="00EA24E2" w:rsidRDefault="009C7B76" w:rsidP="00A73A11">
      <w:pPr>
        <w:jc w:val="both"/>
        <w:rPr>
          <w:rFonts w:ascii="Arial" w:hAnsi="Arial" w:cs="Arial"/>
        </w:rPr>
      </w:pPr>
      <w:r w:rsidRPr="00EA24E2">
        <w:rPr>
          <w:rFonts w:ascii="Arial" w:hAnsi="Arial" w:cs="Arial"/>
        </w:rPr>
        <w:t>除了</w:t>
      </w:r>
      <w:r w:rsidR="002C3442" w:rsidRPr="00EA24E2">
        <w:rPr>
          <w:rFonts w:ascii="Arial" w:hAnsi="Arial" w:cs="Arial" w:hint="eastAsia"/>
        </w:rPr>
        <w:t>采用</w:t>
      </w:r>
      <w:r w:rsidRPr="00EA24E2">
        <w:rPr>
          <w:rFonts w:ascii="Arial" w:hAnsi="Arial" w:cs="Arial"/>
        </w:rPr>
        <w:t>最先进的技术</w:t>
      </w:r>
      <w:r w:rsidR="002C3442" w:rsidRPr="00EA24E2">
        <w:rPr>
          <w:rFonts w:ascii="Arial" w:hAnsi="Arial" w:cs="Arial"/>
        </w:rPr>
        <w:t>，在</w:t>
      </w:r>
      <w:r w:rsidR="002C3442" w:rsidRPr="00EA24E2">
        <w:rPr>
          <w:rFonts w:ascii="Arial" w:hAnsi="Arial" w:cs="Arial" w:hint="eastAsia"/>
        </w:rPr>
        <w:t>研发新型</w:t>
      </w:r>
      <w:r w:rsidR="002C3442"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SP 60</w:t>
      </w:r>
      <w:r w:rsidR="002C3442" w:rsidRPr="00EA24E2">
        <w:rPr>
          <w:rFonts w:ascii="Arial" w:hAnsi="Arial" w:cs="Arial" w:hint="eastAsia"/>
        </w:rPr>
        <w:t xml:space="preserve"> </w:t>
      </w:r>
      <w:r w:rsidR="002C3442" w:rsidRPr="00EA24E2">
        <w:rPr>
          <w:rFonts w:ascii="Arial" w:hAnsi="Arial" w:cs="Arial"/>
        </w:rPr>
        <w:t>系列的过程中，维特根</w:t>
      </w:r>
      <w:r w:rsidR="002C3442" w:rsidRPr="00EA24E2">
        <w:rPr>
          <w:rFonts w:ascii="Arial" w:hAnsi="Arial" w:cs="Arial" w:hint="eastAsia"/>
        </w:rPr>
        <w:t>公司</w:t>
      </w:r>
      <w:r w:rsidR="002C3442" w:rsidRPr="00EA24E2">
        <w:rPr>
          <w:rFonts w:ascii="Arial" w:hAnsi="Arial" w:cs="Arial"/>
        </w:rPr>
        <w:t>也充分重视</w:t>
      </w:r>
      <w:r w:rsidRPr="00EA24E2">
        <w:rPr>
          <w:rFonts w:ascii="Arial" w:hAnsi="Arial" w:cs="Arial"/>
        </w:rPr>
        <w:t>机器的使用方便性以及和</w:t>
      </w:r>
      <w:r w:rsidR="002C3442"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SP 90</w:t>
      </w:r>
      <w:r w:rsidR="002C3442"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系列之间的协同效应。</w:t>
      </w:r>
      <w:r w:rsidRPr="00EA24E2">
        <w:rPr>
          <w:rFonts w:ascii="Arial" w:hAnsi="Arial" w:cs="Arial"/>
        </w:rPr>
        <w:t xml:space="preserve"> </w:t>
      </w:r>
    </w:p>
    <w:p w:rsidR="00825127" w:rsidRPr="00EA24E2" w:rsidRDefault="00825127" w:rsidP="00A73A11">
      <w:pPr>
        <w:jc w:val="both"/>
        <w:rPr>
          <w:rFonts w:ascii="Arial" w:hAnsi="Arial" w:cs="Arial"/>
        </w:rPr>
      </w:pPr>
    </w:p>
    <w:p w:rsidR="00620715" w:rsidRPr="00EA24E2" w:rsidRDefault="0099695D" w:rsidP="00A73A11">
      <w:pPr>
        <w:jc w:val="both"/>
        <w:rPr>
          <w:rFonts w:ascii="Arial" w:hAnsi="Arial" w:cs="Arial"/>
          <w:i/>
        </w:rPr>
      </w:pPr>
      <w:r w:rsidRPr="00EA24E2">
        <w:rPr>
          <w:rFonts w:ascii="Arial" w:hAnsi="Arial" w:cs="Arial" w:hint="eastAsia"/>
          <w:i/>
        </w:rPr>
        <w:t>标准的操控</w:t>
      </w:r>
      <w:r w:rsidR="00BA79CD" w:rsidRPr="00EA24E2">
        <w:rPr>
          <w:rFonts w:ascii="Arial" w:hAnsi="Arial" w:cs="Arial" w:hint="eastAsia"/>
          <w:i/>
        </w:rPr>
        <w:t>理念</w:t>
      </w:r>
    </w:p>
    <w:p w:rsidR="005744A8" w:rsidRPr="00EA24E2" w:rsidRDefault="00792A36" w:rsidP="00A73A11">
      <w:pPr>
        <w:jc w:val="both"/>
        <w:rPr>
          <w:rFonts w:ascii="Arial" w:hAnsi="Arial" w:cs="Arial"/>
        </w:rPr>
      </w:pPr>
      <w:r w:rsidRPr="00EA24E2">
        <w:rPr>
          <w:rFonts w:hint="eastAsia"/>
        </w:rPr>
        <w:t>改进和增加的各种功能特点使得机器的操作更加简单、灵活：</w:t>
      </w:r>
      <w:r w:rsidR="0099695D" w:rsidRPr="00EA24E2">
        <w:rPr>
          <w:rFonts w:hint="eastAsia"/>
        </w:rPr>
        <w:t>操作过道现在可以横贯整个机器的宽度。同时，整机操控由一个中央控制系统和四个附加的局部控制系</w:t>
      </w:r>
      <w:r w:rsidR="0099695D" w:rsidRPr="00EA24E2">
        <w:t>统</w:t>
      </w:r>
      <w:r w:rsidR="0099695D" w:rsidRPr="00EA24E2">
        <w:rPr>
          <w:rFonts w:hint="eastAsia"/>
        </w:rPr>
        <w:t>组成。这些特点构成了一个标准化的操控理念。它</w:t>
      </w:r>
      <w:r w:rsidR="0099695D" w:rsidRPr="00EA24E2">
        <w:t>此外，</w:t>
      </w:r>
      <w:r w:rsidR="00D21B6F" w:rsidRPr="00EA24E2">
        <w:rPr>
          <w:rFonts w:hint="eastAsia"/>
        </w:rPr>
        <w:t>智能接口支持即插即用的方式连接其他可选设备。</w:t>
      </w:r>
      <w:r w:rsidR="0099695D" w:rsidRPr="00EA24E2">
        <w:rPr>
          <w:rFonts w:hint="eastAsia"/>
        </w:rPr>
        <w:t>每</w:t>
      </w:r>
      <w:r w:rsidR="00FD4096" w:rsidRPr="00EA24E2">
        <w:rPr>
          <w:rFonts w:hint="eastAsia"/>
        </w:rPr>
        <w:t>条履带均可以连接远程控制系统，简化并加速滑模摊铺机的安装和设定，</w:t>
      </w:r>
      <w:r w:rsidR="0099695D" w:rsidRPr="00EA24E2">
        <w:rPr>
          <w:rFonts w:hint="eastAsia"/>
        </w:rPr>
        <w:t>比如，履带和摆臂的定位及对中设定。</w:t>
      </w:r>
    </w:p>
    <w:p w:rsidR="00E52C80" w:rsidRPr="00EA24E2" w:rsidRDefault="00E52C80" w:rsidP="00E52C80">
      <w:pPr>
        <w:jc w:val="both"/>
        <w:rPr>
          <w:rFonts w:ascii="Arial" w:hAnsi="Arial" w:cs="Arial"/>
        </w:rPr>
      </w:pPr>
    </w:p>
    <w:p w:rsidR="00ED0386" w:rsidRPr="00EA24E2" w:rsidRDefault="00BA79CD" w:rsidP="00A73A11">
      <w:pPr>
        <w:jc w:val="both"/>
        <w:rPr>
          <w:rFonts w:ascii="Arial" w:hAnsi="Arial" w:cs="Arial"/>
          <w:i/>
        </w:rPr>
      </w:pPr>
      <w:r w:rsidRPr="00EA24E2">
        <w:rPr>
          <w:rFonts w:ascii="Arial" w:hAnsi="Arial" w:cs="Arial" w:hint="eastAsia"/>
          <w:i/>
        </w:rPr>
        <w:t>正铺式和侧铺式滑模系统</w:t>
      </w:r>
    </w:p>
    <w:p w:rsidR="0045476F" w:rsidRPr="00EA24E2" w:rsidRDefault="00BA79CD" w:rsidP="0045476F">
      <w:pPr>
        <w:ind w:right="-271"/>
        <w:jc w:val="both"/>
      </w:pPr>
      <w:r w:rsidRPr="00EA24E2">
        <w:rPr>
          <w:rFonts w:ascii="Arial" w:hAnsi="Arial" w:cs="Arial" w:hint="eastAsia"/>
        </w:rPr>
        <w:t>与</w:t>
      </w:r>
      <w:proofErr w:type="spellStart"/>
      <w:r w:rsidR="004E087D" w:rsidRPr="004E087D">
        <w:rPr>
          <w:rFonts w:ascii="Verdana" w:eastAsia="Calibri" w:hAnsi="Verdana" w:cs="Arial"/>
          <w:lang w:val="it-IT" w:eastAsia="it-IT" w:bidi="it-IT"/>
        </w:rPr>
        <w:t>SP</w:t>
      </w:r>
      <w:proofErr w:type="spellEnd"/>
      <w:r w:rsidR="004E087D" w:rsidRPr="004E087D">
        <w:rPr>
          <w:rFonts w:ascii="Verdana" w:eastAsia="Calibri" w:hAnsi="Verdana" w:cs="Arial"/>
          <w:lang w:val="it-IT" w:eastAsia="it-IT" w:bidi="it-IT"/>
        </w:rPr>
        <w:t> 94/</w:t>
      </w:r>
      <w:proofErr w:type="spellStart"/>
      <w:r w:rsidR="004E087D" w:rsidRPr="004E087D">
        <w:rPr>
          <w:rFonts w:ascii="Verdana" w:eastAsia="Calibri" w:hAnsi="Verdana" w:cs="Arial"/>
          <w:lang w:val="it-IT" w:eastAsia="it-IT" w:bidi="it-IT"/>
        </w:rPr>
        <w:t>SP</w:t>
      </w:r>
      <w:proofErr w:type="spellEnd"/>
      <w:r w:rsidR="004E087D" w:rsidRPr="004E087D">
        <w:rPr>
          <w:rFonts w:ascii="Verdana" w:eastAsia="Calibri" w:hAnsi="Verdana" w:cs="Arial"/>
          <w:lang w:val="it-IT" w:eastAsia="it-IT" w:bidi="it-IT"/>
        </w:rPr>
        <w:t> </w:t>
      </w:r>
      <w:proofErr w:type="spellStart"/>
      <w:r w:rsidR="004E087D" w:rsidRPr="004E087D">
        <w:rPr>
          <w:rFonts w:ascii="Verdana" w:eastAsia="Calibri" w:hAnsi="Verdana" w:cs="Arial"/>
          <w:lang w:val="it-IT" w:eastAsia="it-IT" w:bidi="it-IT"/>
        </w:rPr>
        <w:t>94i</w:t>
      </w:r>
      <w:proofErr w:type="spellEnd"/>
      <w:r w:rsidRPr="00EA24E2">
        <w:rPr>
          <w:rFonts w:ascii="Arial" w:hAnsi="Arial" w:cs="Arial" w:hint="eastAsia"/>
        </w:rPr>
        <w:t xml:space="preserve"> </w:t>
      </w:r>
      <w:r w:rsidR="00ED0386" w:rsidRPr="00EA24E2">
        <w:rPr>
          <w:rFonts w:ascii="Arial" w:hAnsi="Arial" w:cs="Arial"/>
        </w:rPr>
        <w:t>和</w:t>
      </w:r>
      <w:proofErr w:type="spellStart"/>
      <w:r w:rsidR="004E087D" w:rsidRPr="004E087D">
        <w:rPr>
          <w:rFonts w:ascii="Verdana" w:eastAsia="Calibri" w:hAnsi="Verdana" w:cs="Arial"/>
          <w:lang w:val="it-IT" w:eastAsia="it-IT" w:bidi="it-IT"/>
        </w:rPr>
        <w:t>SP</w:t>
      </w:r>
      <w:proofErr w:type="spellEnd"/>
      <w:r w:rsidR="004E087D" w:rsidRPr="004E087D">
        <w:rPr>
          <w:rFonts w:ascii="Verdana" w:eastAsia="Calibri" w:hAnsi="Verdana" w:cs="Arial"/>
          <w:lang w:val="it-IT" w:eastAsia="it-IT" w:bidi="it-IT"/>
        </w:rPr>
        <w:t> 92/</w:t>
      </w:r>
      <w:proofErr w:type="spellStart"/>
      <w:r w:rsidR="004E087D" w:rsidRPr="004E087D">
        <w:rPr>
          <w:rFonts w:ascii="Verdana" w:eastAsia="Calibri" w:hAnsi="Verdana" w:cs="Arial"/>
          <w:lang w:val="it-IT" w:eastAsia="it-IT" w:bidi="it-IT"/>
        </w:rPr>
        <w:t>SP</w:t>
      </w:r>
      <w:proofErr w:type="spellEnd"/>
      <w:r w:rsidR="004E087D" w:rsidRPr="004E087D">
        <w:rPr>
          <w:rFonts w:ascii="Verdana" w:eastAsia="Calibri" w:hAnsi="Verdana" w:cs="Arial"/>
          <w:lang w:val="it-IT" w:eastAsia="it-IT" w:bidi="it-IT"/>
        </w:rPr>
        <w:t> </w:t>
      </w:r>
      <w:proofErr w:type="spellStart"/>
      <w:r w:rsidR="004E087D" w:rsidRPr="004E087D">
        <w:rPr>
          <w:rFonts w:ascii="Verdana" w:eastAsia="Calibri" w:hAnsi="Verdana" w:cs="Arial"/>
          <w:lang w:val="it-IT" w:eastAsia="it-IT" w:bidi="it-IT"/>
        </w:rPr>
        <w:t>92i</w:t>
      </w:r>
      <w:proofErr w:type="spellEnd"/>
      <w:r w:rsidRPr="00EA24E2">
        <w:rPr>
          <w:rFonts w:ascii="Arial" w:hAnsi="Arial" w:cs="Arial" w:hint="eastAsia"/>
        </w:rPr>
        <w:t xml:space="preserve"> </w:t>
      </w:r>
      <w:r w:rsidR="00ED0386" w:rsidRPr="00EA24E2">
        <w:rPr>
          <w:rFonts w:ascii="Arial" w:hAnsi="Arial" w:cs="Arial"/>
        </w:rPr>
        <w:t>机型</w:t>
      </w:r>
      <w:r w:rsidR="00D21B6F" w:rsidRPr="00EA24E2">
        <w:rPr>
          <w:rFonts w:ascii="Arial" w:hAnsi="Arial" w:cs="Arial" w:hint="eastAsia"/>
        </w:rPr>
        <w:t>的模块化设计原理</w:t>
      </w:r>
      <w:r w:rsidRPr="00EA24E2">
        <w:rPr>
          <w:rFonts w:ascii="Arial" w:hAnsi="Arial" w:cs="Arial"/>
        </w:rPr>
        <w:t>一样，</w:t>
      </w:r>
      <w:r w:rsidR="00D21B6F" w:rsidRPr="00EA24E2">
        <w:rPr>
          <w:rFonts w:hint="eastAsia"/>
        </w:rPr>
        <w:t>客户可以在进行正铺摊铺时选择不同的滑模模具系统。</w:t>
      </w:r>
      <w:r w:rsidR="00ED0386" w:rsidRPr="00EA24E2">
        <w:rPr>
          <w:rFonts w:ascii="Arial" w:hAnsi="Arial" w:cs="Arial"/>
        </w:rPr>
        <w:t>这些</w:t>
      </w:r>
      <w:r w:rsidRPr="00EA24E2">
        <w:rPr>
          <w:rFonts w:ascii="Arial" w:hAnsi="Arial" w:cs="Arial" w:hint="eastAsia"/>
        </w:rPr>
        <w:t>模具</w:t>
      </w:r>
      <w:r w:rsidR="00D21B6F" w:rsidRPr="00EA24E2">
        <w:rPr>
          <w:rFonts w:ascii="Arial" w:hAnsi="Arial" w:cs="Arial" w:hint="eastAsia"/>
        </w:rPr>
        <w:t>与</w:t>
      </w:r>
      <w:r w:rsidRPr="00EA24E2">
        <w:rPr>
          <w:rFonts w:ascii="Arial" w:hAnsi="Arial" w:cs="Arial" w:hint="eastAsia"/>
        </w:rPr>
        <w:t xml:space="preserve"> </w:t>
      </w:r>
      <w:r w:rsidR="00ED0386" w:rsidRPr="00EA24E2">
        <w:rPr>
          <w:rFonts w:ascii="Arial" w:hAnsi="Arial" w:cs="Arial"/>
        </w:rPr>
        <w:t>SP 90</w:t>
      </w:r>
      <w:r w:rsidRPr="00EA24E2">
        <w:rPr>
          <w:rFonts w:ascii="Arial" w:hAnsi="Arial" w:cs="Arial" w:hint="eastAsia"/>
        </w:rPr>
        <w:t xml:space="preserve"> </w:t>
      </w:r>
      <w:r w:rsidR="00D21B6F" w:rsidRPr="00EA24E2">
        <w:rPr>
          <w:rFonts w:ascii="Arial" w:hAnsi="Arial" w:cs="Arial"/>
        </w:rPr>
        <w:t>系列完全兼容。</w:t>
      </w:r>
      <w:r w:rsidR="00D21B6F" w:rsidRPr="00EA24E2">
        <w:rPr>
          <w:rFonts w:ascii="Arial" w:hAnsi="Arial" w:cs="Arial" w:hint="eastAsia"/>
        </w:rPr>
        <w:t>因此</w:t>
      </w:r>
      <w:r w:rsidRPr="00EA24E2">
        <w:rPr>
          <w:rFonts w:ascii="Arial" w:hAnsi="Arial" w:cs="Arial"/>
        </w:rPr>
        <w:t>，</w:t>
      </w:r>
      <w:r w:rsidR="004E087D" w:rsidRPr="004E087D">
        <w:rPr>
          <w:rFonts w:ascii="Arial" w:hAnsi="Arial" w:cs="Arial"/>
        </w:rPr>
        <w:t>SP 64/SP 64i</w:t>
      </w:r>
      <w:r w:rsidR="0045476F" w:rsidRPr="00EA24E2">
        <w:rPr>
          <w:rFonts w:hint="eastAsia"/>
        </w:rPr>
        <w:t>（四条履带位于摆臂上）和</w:t>
      </w:r>
      <w:proofErr w:type="spellStart"/>
      <w:r w:rsidR="004E087D" w:rsidRPr="004E087D">
        <w:rPr>
          <w:rFonts w:ascii="Verdana" w:eastAsia="Calibri" w:hAnsi="Verdana" w:cs="Arial"/>
          <w:lang w:val="it-IT" w:eastAsia="it-IT" w:bidi="it-IT"/>
        </w:rPr>
        <w:t>SP</w:t>
      </w:r>
      <w:proofErr w:type="spellEnd"/>
      <w:r w:rsidR="004E087D" w:rsidRPr="004E087D">
        <w:rPr>
          <w:rFonts w:ascii="Verdana" w:eastAsia="Calibri" w:hAnsi="Verdana" w:cs="Arial"/>
          <w:lang w:val="it-IT" w:eastAsia="it-IT" w:bidi="it-IT"/>
        </w:rPr>
        <w:t> 62/</w:t>
      </w:r>
      <w:proofErr w:type="spellStart"/>
      <w:r w:rsidR="004E087D" w:rsidRPr="004E087D">
        <w:rPr>
          <w:rFonts w:ascii="Verdana" w:eastAsia="Calibri" w:hAnsi="Verdana" w:cs="Arial"/>
          <w:lang w:val="it-IT" w:eastAsia="it-IT" w:bidi="it-IT"/>
        </w:rPr>
        <w:t>SP</w:t>
      </w:r>
      <w:proofErr w:type="spellEnd"/>
      <w:r w:rsidR="004E087D" w:rsidRPr="004E087D">
        <w:rPr>
          <w:rFonts w:ascii="Verdana" w:eastAsia="Calibri" w:hAnsi="Verdana" w:cs="Arial"/>
          <w:lang w:val="it-IT" w:eastAsia="it-IT" w:bidi="it-IT"/>
        </w:rPr>
        <w:t> </w:t>
      </w:r>
      <w:proofErr w:type="spellStart"/>
      <w:r w:rsidR="004E087D" w:rsidRPr="004E087D">
        <w:rPr>
          <w:rFonts w:ascii="Verdana" w:eastAsia="Calibri" w:hAnsi="Verdana" w:cs="Arial"/>
          <w:lang w:val="it-IT" w:eastAsia="it-IT" w:bidi="it-IT"/>
        </w:rPr>
        <w:t>62i</w:t>
      </w:r>
      <w:proofErr w:type="spellEnd"/>
      <w:r w:rsidR="0045476F" w:rsidRPr="00EA24E2">
        <w:t>（</w:t>
      </w:r>
      <w:r w:rsidR="0045476F" w:rsidRPr="00EA24E2">
        <w:rPr>
          <w:rFonts w:hint="eastAsia"/>
        </w:rPr>
        <w:t>履带式</w:t>
      </w:r>
      <w:r w:rsidR="0045476F" w:rsidRPr="00EA24E2">
        <w:t>转向）</w:t>
      </w:r>
      <w:r w:rsidR="0045476F" w:rsidRPr="00EA24E2">
        <w:rPr>
          <w:rFonts w:hint="eastAsia"/>
        </w:rPr>
        <w:t>两款机型可实现宽</w:t>
      </w:r>
      <w:r w:rsidR="00792A36" w:rsidRPr="00EA24E2">
        <w:rPr>
          <w:rFonts w:hint="eastAsia"/>
          <w:lang w:val="en-US"/>
        </w:rPr>
        <w:t>度</w:t>
      </w:r>
      <w:r w:rsidR="0045476F" w:rsidRPr="00EA24E2">
        <w:rPr>
          <w:rFonts w:hint="eastAsia"/>
        </w:rPr>
        <w:t>达</w:t>
      </w:r>
      <w:r w:rsidR="0045476F" w:rsidRPr="00EA24E2">
        <w:rPr>
          <w:rFonts w:ascii="Arial" w:hAnsi="Arial" w:cs="Arial" w:hint="eastAsia"/>
        </w:rPr>
        <w:t xml:space="preserve"> 6.0 m</w:t>
      </w:r>
      <w:r w:rsidR="0045476F" w:rsidRPr="00EA24E2">
        <w:rPr>
          <w:rFonts w:hint="eastAsia"/>
        </w:rPr>
        <w:t>、厚</w:t>
      </w:r>
      <w:r w:rsidR="00792A36" w:rsidRPr="00EA24E2">
        <w:rPr>
          <w:rFonts w:hint="eastAsia"/>
        </w:rPr>
        <w:t>度</w:t>
      </w:r>
      <w:r w:rsidR="0045476F" w:rsidRPr="00EA24E2">
        <w:rPr>
          <w:rFonts w:hint="eastAsia"/>
        </w:rPr>
        <w:t>达</w:t>
      </w:r>
      <w:r w:rsidR="0045476F" w:rsidRPr="00EA24E2">
        <w:rPr>
          <w:rFonts w:ascii="Arial" w:hAnsi="Arial" w:cs="Arial" w:hint="eastAsia"/>
        </w:rPr>
        <w:t xml:space="preserve"> 450 mm </w:t>
      </w:r>
      <w:r w:rsidR="0045476F" w:rsidRPr="00EA24E2">
        <w:rPr>
          <w:rFonts w:hint="eastAsia"/>
        </w:rPr>
        <w:t>的摊铺。</w:t>
      </w:r>
      <w:r w:rsidR="0045476F" w:rsidRPr="00EA24E2">
        <w:t>按照客户要求</w:t>
      </w:r>
      <w:r w:rsidR="0045476F" w:rsidRPr="00EA24E2">
        <w:rPr>
          <w:rFonts w:hint="eastAsia"/>
        </w:rPr>
        <w:t>，还可以摊铺</w:t>
      </w:r>
      <w:r w:rsidR="0045476F" w:rsidRPr="00EA24E2">
        <w:t>更厚的混凝土</w:t>
      </w:r>
      <w:r w:rsidR="0045476F" w:rsidRPr="00EA24E2">
        <w:rPr>
          <w:rFonts w:hint="eastAsia"/>
        </w:rPr>
        <w:t>路面。</w:t>
      </w:r>
      <w:r w:rsidR="00792A36" w:rsidRPr="00EA24E2">
        <w:rPr>
          <w:rFonts w:hint="eastAsia"/>
        </w:rPr>
        <w:t>如果</w:t>
      </w:r>
      <w:r w:rsidR="0045476F" w:rsidRPr="00EA24E2">
        <w:rPr>
          <w:rFonts w:hint="eastAsia"/>
        </w:rPr>
        <w:t>机器装备电动振捣棒</w:t>
      </w:r>
      <w:r w:rsidR="0045476F" w:rsidRPr="00EA24E2">
        <w:t>（无</w:t>
      </w:r>
      <w:r w:rsidR="0045476F" w:rsidRPr="00EA24E2">
        <w:rPr>
          <w:rFonts w:hint="eastAsia"/>
        </w:rPr>
        <w:t>传力杆插入装置</w:t>
      </w:r>
      <w:r w:rsidR="0045476F" w:rsidRPr="00EA24E2">
        <w:t>），</w:t>
      </w:r>
      <w:r w:rsidR="0045476F" w:rsidRPr="00EA24E2">
        <w:rPr>
          <w:rFonts w:hint="eastAsia"/>
        </w:rPr>
        <w:t>摊铺</w:t>
      </w:r>
      <w:r w:rsidR="0045476F" w:rsidRPr="00EA24E2">
        <w:t>宽度甚至可达到</w:t>
      </w:r>
      <w:r w:rsidR="0045476F" w:rsidRPr="00EA24E2">
        <w:rPr>
          <w:rFonts w:ascii="Arial" w:hAnsi="Arial" w:cs="Arial" w:hint="eastAsia"/>
        </w:rPr>
        <w:t xml:space="preserve"> </w:t>
      </w:r>
      <w:r w:rsidR="0045476F" w:rsidRPr="00EA24E2">
        <w:rPr>
          <w:rFonts w:ascii="Arial" w:hAnsi="Arial" w:cs="Arial"/>
        </w:rPr>
        <w:t>7.5</w:t>
      </w:r>
      <w:r w:rsidR="0045476F" w:rsidRPr="00EA24E2">
        <w:rPr>
          <w:rFonts w:ascii="Arial" w:hAnsi="Arial" w:cs="Arial" w:hint="eastAsia"/>
        </w:rPr>
        <w:t xml:space="preserve"> m</w:t>
      </w:r>
      <w:r w:rsidR="0045476F" w:rsidRPr="00EA24E2">
        <w:t>。</w:t>
      </w:r>
    </w:p>
    <w:p w:rsidR="005255B3" w:rsidRPr="00EA24E2" w:rsidRDefault="005255B3" w:rsidP="00A73A11">
      <w:pPr>
        <w:jc w:val="both"/>
        <w:rPr>
          <w:rFonts w:ascii="Arial" w:hAnsi="Arial" w:cs="Arial"/>
        </w:rPr>
      </w:pPr>
    </w:p>
    <w:p w:rsidR="00D92FCB" w:rsidRPr="00EA24E2" w:rsidRDefault="0045476F" w:rsidP="00D92FCB">
      <w:pPr>
        <w:jc w:val="both"/>
        <w:rPr>
          <w:rFonts w:ascii="Arial" w:hAnsi="Arial" w:cs="Arial"/>
        </w:rPr>
      </w:pPr>
      <w:r w:rsidRPr="00EA24E2">
        <w:rPr>
          <w:rFonts w:hint="eastAsia"/>
        </w:rPr>
        <w:t>该机型同样可以选装侧铺</w:t>
      </w:r>
      <w:r w:rsidR="00E964AD" w:rsidRPr="00EA24E2">
        <w:rPr>
          <w:rFonts w:hint="eastAsia"/>
        </w:rPr>
        <w:t>模具和一系列</w:t>
      </w:r>
      <w:r w:rsidRPr="00EA24E2">
        <w:rPr>
          <w:rFonts w:hint="eastAsia"/>
        </w:rPr>
        <w:t>侧铺配置，例如：整平器、各种输料皮带或</w:t>
      </w:r>
      <w:r w:rsidR="00792A36" w:rsidRPr="00EA24E2">
        <w:rPr>
          <w:rFonts w:hint="eastAsia"/>
        </w:rPr>
        <w:t>输料螺旋</w:t>
      </w:r>
      <w:r w:rsidRPr="00EA24E2">
        <w:rPr>
          <w:rFonts w:hint="eastAsia"/>
        </w:rPr>
        <w:t>。</w:t>
      </w:r>
      <w:r w:rsidR="00E964AD" w:rsidRPr="00EA24E2">
        <w:rPr>
          <w:rFonts w:ascii="Arial" w:hAnsi="Arial" w:cs="Arial" w:hint="eastAsia"/>
        </w:rPr>
        <w:t>SP</w:t>
      </w:r>
      <w:r w:rsidR="004E087D">
        <w:rPr>
          <w:rFonts w:ascii="Arial" w:hAnsi="Arial" w:cs="Arial"/>
          <w:lang w:val="en-US"/>
        </w:rPr>
        <w:t> </w:t>
      </w:r>
      <w:r w:rsidR="00E964AD" w:rsidRPr="00EA24E2">
        <w:rPr>
          <w:rFonts w:ascii="Arial" w:hAnsi="Arial" w:cs="Arial" w:hint="eastAsia"/>
        </w:rPr>
        <w:t xml:space="preserve">61/SP 61i </w:t>
      </w:r>
      <w:r w:rsidR="00792A36" w:rsidRPr="00EA24E2">
        <w:rPr>
          <w:rFonts w:hint="eastAsia"/>
        </w:rPr>
        <w:t>配备</w:t>
      </w:r>
      <w:r w:rsidR="00E964AD" w:rsidRPr="00EA24E2">
        <w:rPr>
          <w:rFonts w:hint="eastAsia"/>
        </w:rPr>
        <w:t>三履带</w:t>
      </w:r>
      <w:r w:rsidR="00792A36" w:rsidRPr="00EA24E2">
        <w:rPr>
          <w:rFonts w:hint="eastAsia"/>
        </w:rPr>
        <w:t>或</w:t>
      </w:r>
      <w:r w:rsidR="00E964AD" w:rsidRPr="00EA24E2">
        <w:rPr>
          <w:rFonts w:hint="eastAsia"/>
        </w:rPr>
        <w:t>四履带型两种款式，</w:t>
      </w:r>
      <w:r w:rsidR="00792A36" w:rsidRPr="00EA24E2">
        <w:rPr>
          <w:rFonts w:hint="eastAsia"/>
        </w:rPr>
        <w:t>这二</w:t>
      </w:r>
      <w:r w:rsidR="00E964AD" w:rsidRPr="00EA24E2">
        <w:rPr>
          <w:rFonts w:hint="eastAsia"/>
        </w:rPr>
        <w:t>种</w:t>
      </w:r>
      <w:r w:rsidR="00792A36" w:rsidRPr="00EA24E2">
        <w:rPr>
          <w:rFonts w:hint="eastAsia"/>
        </w:rPr>
        <w:t>款式</w:t>
      </w:r>
      <w:r w:rsidR="00E964AD" w:rsidRPr="00EA24E2">
        <w:rPr>
          <w:rFonts w:hint="eastAsia"/>
        </w:rPr>
        <w:t>都可以将模具安装在机器的左右任一侧，摊铺中型到大型的混凝土整体结构物。</w:t>
      </w:r>
      <w:r w:rsidR="00F17728" w:rsidRPr="00EA24E2">
        <w:rPr>
          <w:rFonts w:ascii="Arial" w:hAnsi="Arial" w:cs="Arial" w:hint="eastAsia"/>
        </w:rPr>
        <w:t>无论何种轮廓的结构物</w:t>
      </w:r>
      <w:r w:rsidR="00F17728" w:rsidRPr="00EA24E2">
        <w:rPr>
          <w:rFonts w:ascii="Arial" w:hAnsi="Arial" w:cs="Arial" w:hint="eastAsia"/>
        </w:rPr>
        <w:t xml:space="preserve"> </w:t>
      </w:r>
      <w:r w:rsidR="00F17728" w:rsidRPr="00EA24E2">
        <w:rPr>
          <w:rFonts w:ascii="Arial" w:hAnsi="Arial" w:cs="Arial"/>
        </w:rPr>
        <w:t>–</w:t>
      </w:r>
      <w:r w:rsidR="00F17728" w:rsidRPr="00EA24E2">
        <w:rPr>
          <w:rFonts w:ascii="Arial" w:hAnsi="Arial" w:cs="Arial" w:hint="eastAsia"/>
        </w:rPr>
        <w:t xml:space="preserve"> </w:t>
      </w:r>
      <w:r w:rsidR="00E964AD" w:rsidRPr="00EA24E2">
        <w:rPr>
          <w:rFonts w:hint="eastAsia"/>
        </w:rPr>
        <w:t>路缘石、水泥防撞护墙、排水槽及</w:t>
      </w:r>
      <w:r w:rsidR="00F17728" w:rsidRPr="00EA24E2">
        <w:rPr>
          <w:rFonts w:hint="eastAsia"/>
        </w:rPr>
        <w:t>宽达</w:t>
      </w:r>
      <w:r w:rsidR="00F17728" w:rsidRPr="00EA24E2">
        <w:rPr>
          <w:rFonts w:ascii="Arial" w:hAnsi="Arial" w:cs="Arial" w:hint="eastAsia"/>
        </w:rPr>
        <w:t xml:space="preserve"> </w:t>
      </w:r>
      <w:r w:rsidR="003D3AF9">
        <w:rPr>
          <w:rFonts w:ascii="Arial" w:hAnsi="Arial" w:cs="Arial"/>
          <w:lang w:val="de-DE"/>
        </w:rPr>
        <w:t>3.6</w:t>
      </w:r>
      <w:r w:rsidR="00F17728" w:rsidRPr="00EA24E2">
        <w:rPr>
          <w:rFonts w:ascii="Arial" w:hAnsi="Arial" w:cs="Arial" w:hint="eastAsia"/>
        </w:rPr>
        <w:t xml:space="preserve"> m </w:t>
      </w:r>
      <w:r w:rsidR="00F17728" w:rsidRPr="00EA24E2">
        <w:rPr>
          <w:rFonts w:hint="eastAsia"/>
        </w:rPr>
        <w:t>的小路</w:t>
      </w:r>
      <w:r w:rsidR="00D92FCB" w:rsidRPr="00EA24E2">
        <w:rPr>
          <w:rFonts w:ascii="Arial" w:hAnsi="Arial" w:cs="Arial" w:hint="eastAsia"/>
        </w:rPr>
        <w:t xml:space="preserve"> </w:t>
      </w:r>
      <w:r w:rsidR="00D92FCB" w:rsidRPr="00EA24E2">
        <w:rPr>
          <w:rFonts w:ascii="Arial" w:hAnsi="Arial" w:cs="Arial"/>
        </w:rPr>
        <w:t>–</w:t>
      </w:r>
      <w:r w:rsidR="00D92FCB" w:rsidRPr="00EA24E2">
        <w:rPr>
          <w:rFonts w:ascii="Arial" w:hAnsi="Arial" w:cs="Arial" w:hint="eastAsia"/>
        </w:rPr>
        <w:t xml:space="preserve"> </w:t>
      </w:r>
      <w:r w:rsidR="00D92FCB" w:rsidRPr="00EA24E2">
        <w:rPr>
          <w:rFonts w:hint="eastAsia"/>
        </w:rPr>
        <w:t>均可</w:t>
      </w:r>
      <w:r w:rsidR="00E964AD" w:rsidRPr="00EA24E2">
        <w:rPr>
          <w:rFonts w:hint="eastAsia"/>
        </w:rPr>
        <w:t>高效、高品质地</w:t>
      </w:r>
      <w:r w:rsidR="00FD4096" w:rsidRPr="00EA24E2">
        <w:rPr>
          <w:rFonts w:hint="eastAsia"/>
        </w:rPr>
        <w:t>完成</w:t>
      </w:r>
      <w:r w:rsidR="00E964AD" w:rsidRPr="00EA24E2">
        <w:rPr>
          <w:rFonts w:hint="eastAsia"/>
        </w:rPr>
        <w:t>摊铺。这使得滑模摊铺机成为一个真正的多面手。</w:t>
      </w:r>
      <w:r w:rsidR="00792A36" w:rsidRPr="00EA24E2">
        <w:rPr>
          <w:rFonts w:hint="eastAsia"/>
        </w:rPr>
        <w:t>另外，摊铺机</w:t>
      </w:r>
      <w:r w:rsidR="00D92FCB" w:rsidRPr="00EA24E2">
        <w:rPr>
          <w:rFonts w:hint="eastAsia"/>
        </w:rPr>
        <w:t>支腿</w:t>
      </w:r>
      <w:r w:rsidR="00792A36" w:rsidRPr="00EA24E2">
        <w:rPr>
          <w:rFonts w:hint="eastAsia"/>
        </w:rPr>
        <w:t>升降行程加长，</w:t>
      </w:r>
      <w:r w:rsidR="00D92FCB" w:rsidRPr="00EA24E2">
        <w:rPr>
          <w:rFonts w:hint="eastAsia"/>
        </w:rPr>
        <w:t>可以提高</w:t>
      </w:r>
      <w:r w:rsidR="00792A36" w:rsidRPr="00EA24E2">
        <w:rPr>
          <w:rFonts w:hint="eastAsia"/>
        </w:rPr>
        <w:t>至</w:t>
      </w:r>
      <w:r w:rsidR="00D92FCB" w:rsidRPr="00EA24E2">
        <w:rPr>
          <w:rFonts w:ascii="Arial" w:hAnsi="Arial" w:cs="Arial" w:hint="eastAsia"/>
        </w:rPr>
        <w:t xml:space="preserve"> 1,100 mm</w:t>
      </w:r>
      <w:r w:rsidR="00D92FCB" w:rsidRPr="00EA24E2">
        <w:rPr>
          <w:rFonts w:hint="eastAsia"/>
        </w:rPr>
        <w:t>，</w:t>
      </w:r>
      <w:r w:rsidR="00792A36" w:rsidRPr="00EA24E2">
        <w:rPr>
          <w:rFonts w:hint="eastAsia"/>
        </w:rPr>
        <w:t>发动机功率也</w:t>
      </w:r>
      <w:r w:rsidR="00D92FCB" w:rsidRPr="00EA24E2">
        <w:rPr>
          <w:rFonts w:hint="eastAsia"/>
        </w:rPr>
        <w:t>比</w:t>
      </w:r>
      <w:r w:rsidR="00D92FCB" w:rsidRPr="00EA24E2">
        <w:rPr>
          <w:rFonts w:ascii="Arial" w:hAnsi="Arial" w:cs="Arial" w:hint="eastAsia"/>
        </w:rPr>
        <w:t xml:space="preserve"> SP 500 </w:t>
      </w:r>
      <w:r w:rsidR="00D92FCB" w:rsidRPr="00EA24E2">
        <w:rPr>
          <w:rFonts w:hint="eastAsia"/>
        </w:rPr>
        <w:t>的高出</w:t>
      </w:r>
      <w:r w:rsidR="00D92FCB" w:rsidRPr="00EA24E2">
        <w:rPr>
          <w:rFonts w:ascii="Arial" w:hAnsi="Arial" w:cs="Arial" w:hint="eastAsia"/>
        </w:rPr>
        <w:t xml:space="preserve"> 17%</w:t>
      </w:r>
      <w:r w:rsidR="00D92FCB" w:rsidRPr="00EA24E2">
        <w:rPr>
          <w:rFonts w:hint="eastAsia"/>
        </w:rPr>
        <w:t>。尤其是在空间有限的施工场地，例如在提升混凝土防撞墙模具时，用户可获得更高的施工灵活性。</w:t>
      </w:r>
      <w:r w:rsidR="00FD4096" w:rsidRPr="00EA24E2">
        <w:rPr>
          <w:rFonts w:ascii="Arial" w:hAnsi="Arial" w:cs="Arial"/>
        </w:rPr>
        <w:t>此外，由于有更</w:t>
      </w:r>
      <w:r w:rsidR="00792A36" w:rsidRPr="00EA24E2">
        <w:rPr>
          <w:rFonts w:ascii="Arial" w:hAnsi="Arial" w:cs="Arial" w:hint="eastAsia"/>
        </w:rPr>
        <w:t>多</w:t>
      </w:r>
      <w:r w:rsidR="00FD4096" w:rsidRPr="00EA24E2">
        <w:rPr>
          <w:rFonts w:ascii="Arial" w:hAnsi="Arial" w:cs="Arial"/>
        </w:rPr>
        <w:t>的功率储备，</w:t>
      </w:r>
      <w:r w:rsidR="00792A36" w:rsidRPr="00EA24E2">
        <w:rPr>
          <w:rFonts w:ascii="Arial" w:hAnsi="Arial" w:cs="Arial" w:hint="eastAsia"/>
        </w:rPr>
        <w:t>它</w:t>
      </w:r>
      <w:r w:rsidR="00FD4096" w:rsidRPr="00EA24E2">
        <w:rPr>
          <w:rFonts w:ascii="Arial" w:hAnsi="Arial" w:cs="Arial"/>
        </w:rPr>
        <w:t>也可以</w:t>
      </w:r>
      <w:r w:rsidR="00792A36" w:rsidRPr="00EA24E2">
        <w:rPr>
          <w:rFonts w:ascii="Arial" w:hAnsi="Arial" w:cs="Arial" w:hint="eastAsia"/>
        </w:rPr>
        <w:t>安装</w:t>
      </w:r>
      <w:r w:rsidR="00FD4096" w:rsidRPr="00EA24E2">
        <w:rPr>
          <w:rFonts w:ascii="Arial" w:hAnsi="Arial" w:cs="Arial"/>
        </w:rPr>
        <w:t>更</w:t>
      </w:r>
      <w:r w:rsidR="00FD4096" w:rsidRPr="00EA24E2">
        <w:rPr>
          <w:rFonts w:ascii="Arial" w:hAnsi="Arial" w:cs="Arial" w:hint="eastAsia"/>
        </w:rPr>
        <w:t>高</w:t>
      </w:r>
      <w:r w:rsidR="00792A36" w:rsidRPr="00EA24E2">
        <w:rPr>
          <w:rFonts w:ascii="Arial" w:hAnsi="Arial" w:cs="Arial" w:hint="eastAsia"/>
        </w:rPr>
        <w:t>更重</w:t>
      </w:r>
      <w:r w:rsidR="00D92FCB" w:rsidRPr="00EA24E2">
        <w:rPr>
          <w:rFonts w:ascii="Arial" w:hAnsi="Arial" w:cs="Arial"/>
        </w:rPr>
        <w:t>的侧铺模</w:t>
      </w:r>
      <w:r w:rsidR="00FD4096" w:rsidRPr="00EA24E2">
        <w:rPr>
          <w:rFonts w:ascii="Arial" w:hAnsi="Arial" w:cs="Arial" w:hint="eastAsia"/>
        </w:rPr>
        <w:t>具</w:t>
      </w:r>
      <w:r w:rsidR="00D92FCB" w:rsidRPr="00EA24E2">
        <w:rPr>
          <w:rFonts w:ascii="Arial" w:hAnsi="Arial" w:cs="Arial"/>
        </w:rPr>
        <w:t>，从而扩大应用范围。</w:t>
      </w:r>
    </w:p>
    <w:p w:rsidR="00ED0386" w:rsidRPr="00EA24E2" w:rsidRDefault="00ED0386" w:rsidP="00A73A11">
      <w:pPr>
        <w:jc w:val="both"/>
        <w:rPr>
          <w:rFonts w:ascii="Arial" w:hAnsi="Arial" w:cs="Arial"/>
          <w:b/>
        </w:rPr>
      </w:pPr>
    </w:p>
    <w:p w:rsidR="009B49E0" w:rsidRPr="00EA24E2" w:rsidRDefault="009B49E0" w:rsidP="00A73A11">
      <w:pPr>
        <w:jc w:val="both"/>
        <w:rPr>
          <w:rFonts w:ascii="Arial" w:hAnsi="Arial" w:cs="Arial"/>
          <w:b/>
        </w:rPr>
      </w:pPr>
      <w:r w:rsidRPr="00EA24E2">
        <w:rPr>
          <w:rFonts w:ascii="Arial" w:hAnsi="Arial" w:cs="Arial"/>
          <w:b/>
        </w:rPr>
        <w:t>SP 60</w:t>
      </w:r>
      <w:r w:rsidR="00D92FCB" w:rsidRPr="00EA24E2">
        <w:rPr>
          <w:rFonts w:ascii="Arial" w:hAnsi="Arial" w:cs="Arial" w:hint="eastAsia"/>
          <w:b/>
        </w:rPr>
        <w:t xml:space="preserve"> </w:t>
      </w:r>
      <w:r w:rsidRPr="00EA24E2">
        <w:rPr>
          <w:rFonts w:ascii="Arial" w:hAnsi="Arial" w:cs="Arial"/>
          <w:b/>
        </w:rPr>
        <w:t>系列：</w:t>
      </w:r>
      <w:r w:rsidR="00D92FCB" w:rsidRPr="00EA24E2">
        <w:rPr>
          <w:rFonts w:ascii="Arial" w:hAnsi="Arial" w:cs="Arial" w:hint="eastAsia"/>
          <w:b/>
        </w:rPr>
        <w:t>正铺式和侧铺式滑模摊铺机的理想连接</w:t>
      </w:r>
    </w:p>
    <w:p w:rsidR="00E076CA" w:rsidRPr="00EA24E2" w:rsidRDefault="00E076CA" w:rsidP="00A73A11">
      <w:pPr>
        <w:jc w:val="both"/>
        <w:rPr>
          <w:rFonts w:ascii="Arial" w:hAnsi="Arial" w:cs="Arial"/>
        </w:rPr>
      </w:pPr>
      <w:r w:rsidRPr="00EA24E2">
        <w:rPr>
          <w:rFonts w:ascii="Arial" w:hAnsi="Arial" w:cs="Arial"/>
        </w:rPr>
        <w:t>通过新的</w:t>
      </w:r>
      <w:r w:rsidR="00D92FCB"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SP 60</w:t>
      </w:r>
      <w:r w:rsidR="00D92FCB" w:rsidRPr="00EA24E2">
        <w:rPr>
          <w:rFonts w:ascii="Arial" w:hAnsi="Arial" w:cs="Arial" w:hint="eastAsia"/>
        </w:rPr>
        <w:t xml:space="preserve"> </w:t>
      </w:r>
      <w:r w:rsidR="00D92FCB" w:rsidRPr="00EA24E2">
        <w:rPr>
          <w:rFonts w:ascii="Arial" w:hAnsi="Arial" w:cs="Arial"/>
        </w:rPr>
        <w:t>系列，维特根不仅</w:t>
      </w:r>
      <w:r w:rsidR="00E260F2" w:rsidRPr="00EA24E2">
        <w:rPr>
          <w:rFonts w:ascii="Arial" w:hAnsi="Arial" w:cs="Arial" w:hint="eastAsia"/>
        </w:rPr>
        <w:t>增加了</w:t>
      </w:r>
      <w:r w:rsidR="00E260F2" w:rsidRPr="00EA24E2">
        <w:rPr>
          <w:rFonts w:ascii="Arial" w:hAnsi="Arial" w:cs="Arial" w:hint="eastAsia"/>
        </w:rPr>
        <w:t xml:space="preserve"> 6.0 m </w:t>
      </w:r>
      <w:r w:rsidR="00E260F2" w:rsidRPr="00EA24E2">
        <w:rPr>
          <w:rFonts w:ascii="Arial" w:hAnsi="Arial" w:cs="Arial" w:hint="eastAsia"/>
        </w:rPr>
        <w:t>摊铺</w:t>
      </w:r>
      <w:r w:rsidRPr="00EA24E2">
        <w:rPr>
          <w:rFonts w:ascii="Arial" w:hAnsi="Arial" w:cs="Arial"/>
        </w:rPr>
        <w:t>宽度</w:t>
      </w:r>
      <w:r w:rsidR="00D92FCB" w:rsidRPr="00EA24E2">
        <w:rPr>
          <w:rFonts w:ascii="Arial" w:hAnsi="Arial" w:cs="Arial"/>
        </w:rPr>
        <w:t>（</w:t>
      </w:r>
      <w:r w:rsidR="00D92FCB" w:rsidRPr="00EA24E2">
        <w:rPr>
          <w:rFonts w:ascii="Arial" w:hAnsi="Arial" w:cs="Arial" w:hint="eastAsia"/>
        </w:rPr>
        <w:t>正铺式</w:t>
      </w:r>
      <w:r w:rsidRPr="00EA24E2">
        <w:rPr>
          <w:rFonts w:ascii="Arial" w:hAnsi="Arial" w:cs="Arial"/>
        </w:rPr>
        <w:t>）</w:t>
      </w:r>
      <w:r w:rsidR="00D92FCB" w:rsidRPr="00EA24E2">
        <w:rPr>
          <w:rFonts w:ascii="Arial" w:hAnsi="Arial" w:cs="Arial" w:hint="eastAsia"/>
        </w:rPr>
        <w:t>的</w:t>
      </w:r>
      <w:r w:rsidR="00E260F2" w:rsidRPr="00EA24E2">
        <w:rPr>
          <w:rFonts w:ascii="Arial" w:hAnsi="Arial" w:cs="Arial" w:hint="eastAsia"/>
        </w:rPr>
        <w:t>施工多样性</w:t>
      </w:r>
      <w:r w:rsidR="00D92FCB" w:rsidRPr="00EA24E2">
        <w:rPr>
          <w:rFonts w:ascii="Arial" w:hAnsi="Arial" w:cs="Arial" w:hint="eastAsia"/>
        </w:rPr>
        <w:t>，还</w:t>
      </w:r>
      <w:r w:rsidR="00E260F2" w:rsidRPr="00EA24E2">
        <w:rPr>
          <w:rFonts w:ascii="Arial" w:hAnsi="Arial" w:cs="Arial" w:hint="eastAsia"/>
        </w:rPr>
        <w:t>大大扩展了侧铺应用范围：</w:t>
      </w:r>
      <w:r w:rsidR="00E260F2" w:rsidRPr="00EA24E2">
        <w:rPr>
          <w:rFonts w:ascii="Arial" w:hAnsi="Arial" w:cs="Arial" w:hint="eastAsia"/>
        </w:rPr>
        <w:t>S</w:t>
      </w:r>
      <w:r w:rsidR="00E260F2" w:rsidRPr="00EA24E2">
        <w:rPr>
          <w:rFonts w:ascii="Arial" w:hAnsi="Arial" w:cs="Arial"/>
        </w:rPr>
        <w:t xml:space="preserve">P 61/SP 61i, SP 62/SP 62i </w:t>
      </w:r>
      <w:r w:rsidR="00E260F2" w:rsidRPr="00EA24E2">
        <w:rPr>
          <w:rFonts w:ascii="Arial" w:hAnsi="Arial" w:cs="Arial" w:hint="eastAsia"/>
        </w:rPr>
        <w:t>和</w:t>
      </w:r>
      <w:r w:rsidR="00B961D5" w:rsidRPr="00EA24E2">
        <w:rPr>
          <w:rFonts w:ascii="Arial" w:hAnsi="Arial" w:cs="Arial"/>
        </w:rPr>
        <w:t xml:space="preserve"> SP 64/SP 64i </w:t>
      </w:r>
      <w:r w:rsidR="00E260F2" w:rsidRPr="00EA24E2">
        <w:rPr>
          <w:rFonts w:ascii="Arial" w:hAnsi="Arial" w:cs="Arial"/>
        </w:rPr>
        <w:t>也使滑模</w:t>
      </w:r>
      <w:r w:rsidR="00E260F2" w:rsidRPr="00EA24E2">
        <w:rPr>
          <w:rFonts w:ascii="Arial" w:hAnsi="Arial" w:cs="Arial" w:hint="eastAsia"/>
        </w:rPr>
        <w:t>摊铺机</w:t>
      </w:r>
      <w:r w:rsidR="00E260F2" w:rsidRPr="00EA24E2">
        <w:rPr>
          <w:rFonts w:ascii="Arial" w:hAnsi="Arial" w:cs="Arial"/>
        </w:rPr>
        <w:t>的产品</w:t>
      </w:r>
      <w:r w:rsidR="00E260F2" w:rsidRPr="00EA24E2">
        <w:rPr>
          <w:rFonts w:ascii="Arial" w:hAnsi="Arial" w:cs="Arial" w:hint="eastAsia"/>
        </w:rPr>
        <w:t>增加</w:t>
      </w:r>
      <w:r w:rsidRPr="00EA24E2">
        <w:rPr>
          <w:rFonts w:ascii="Arial" w:hAnsi="Arial" w:cs="Arial"/>
        </w:rPr>
        <w:t>到了</w:t>
      </w:r>
      <w:r w:rsidR="00E260F2"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12</w:t>
      </w:r>
      <w:r w:rsidR="00E260F2"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种型号。</w:t>
      </w:r>
      <w:r w:rsidRPr="00EA24E2">
        <w:rPr>
          <w:rFonts w:ascii="Arial" w:hAnsi="Arial" w:cs="Arial"/>
        </w:rPr>
        <w:t xml:space="preserve"> </w:t>
      </w:r>
    </w:p>
    <w:p w:rsidR="00906745" w:rsidRPr="00EA24E2" w:rsidRDefault="00E260F2" w:rsidP="00A73A11">
      <w:pPr>
        <w:jc w:val="both"/>
        <w:rPr>
          <w:rFonts w:ascii="Arial" w:hAnsi="Arial" w:cs="Arial"/>
        </w:rPr>
      </w:pPr>
      <w:r w:rsidRPr="00EA24E2">
        <w:rPr>
          <w:rFonts w:ascii="Arial" w:hAnsi="Arial" w:cs="Arial" w:hint="eastAsia"/>
        </w:rPr>
        <w:t>因此，</w:t>
      </w:r>
      <w:r w:rsidR="0030219E" w:rsidRPr="00EA24E2">
        <w:rPr>
          <w:rFonts w:ascii="Arial" w:hAnsi="Arial" w:cs="Arial"/>
        </w:rPr>
        <w:t>SP 60</w:t>
      </w:r>
      <w:r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系列</w:t>
      </w:r>
      <w:r w:rsidR="00A71423" w:rsidRPr="00EA24E2">
        <w:rPr>
          <w:rFonts w:ascii="Arial" w:hAnsi="Arial" w:cs="Arial" w:hint="eastAsia"/>
        </w:rPr>
        <w:t>一方面</w:t>
      </w:r>
      <w:r w:rsidRPr="00EA24E2">
        <w:rPr>
          <w:rFonts w:ascii="Arial" w:hAnsi="Arial" w:cs="Arial" w:hint="eastAsia"/>
        </w:rPr>
        <w:t>丰富了</w:t>
      </w:r>
      <w:r w:rsidR="0030219E" w:rsidRPr="00EA24E2">
        <w:rPr>
          <w:rFonts w:ascii="Arial" w:hAnsi="Arial" w:cs="Arial"/>
        </w:rPr>
        <w:t>由</w:t>
      </w:r>
      <w:r w:rsidRPr="00EA24E2">
        <w:rPr>
          <w:rFonts w:ascii="Arial" w:hAnsi="Arial" w:cs="Arial" w:hint="eastAsia"/>
        </w:rPr>
        <w:t xml:space="preserve"> </w:t>
      </w:r>
      <w:r w:rsidR="0030219E" w:rsidRPr="00EA24E2">
        <w:rPr>
          <w:rFonts w:ascii="Arial" w:hAnsi="Arial" w:cs="Arial"/>
        </w:rPr>
        <w:t>SP 15i</w:t>
      </w:r>
      <w:r w:rsidRPr="00EA24E2">
        <w:rPr>
          <w:rFonts w:ascii="Arial" w:hAnsi="Arial" w:cs="Arial" w:hint="eastAsia"/>
        </w:rPr>
        <w:t xml:space="preserve"> </w:t>
      </w:r>
      <w:r w:rsidR="0030219E" w:rsidRPr="00EA24E2">
        <w:rPr>
          <w:rFonts w:ascii="Arial" w:hAnsi="Arial" w:cs="Arial"/>
        </w:rPr>
        <w:t>和</w:t>
      </w:r>
      <w:r w:rsidRPr="00EA24E2">
        <w:rPr>
          <w:rFonts w:ascii="Arial" w:hAnsi="Arial" w:cs="Arial" w:hint="eastAsia"/>
        </w:rPr>
        <w:t xml:space="preserve"> </w:t>
      </w:r>
      <w:r w:rsidR="0030219E" w:rsidRPr="00EA24E2">
        <w:rPr>
          <w:rFonts w:ascii="Arial" w:hAnsi="Arial" w:cs="Arial"/>
        </w:rPr>
        <w:t>SP 25i</w:t>
      </w:r>
      <w:r w:rsidRPr="00EA24E2">
        <w:rPr>
          <w:rFonts w:ascii="Arial" w:hAnsi="Arial" w:cs="Arial" w:hint="eastAsia"/>
        </w:rPr>
        <w:t xml:space="preserve"> </w:t>
      </w:r>
      <w:r w:rsidRPr="00EA24E2">
        <w:rPr>
          <w:rFonts w:ascii="Arial" w:hAnsi="Arial" w:cs="Arial"/>
        </w:rPr>
        <w:t>组成的</w:t>
      </w:r>
      <w:r w:rsidR="00792A36" w:rsidRPr="00EA24E2">
        <w:rPr>
          <w:rFonts w:ascii="Arial" w:hAnsi="Arial" w:cs="Arial" w:hint="eastAsia"/>
        </w:rPr>
        <w:t>小型</w:t>
      </w:r>
      <w:r w:rsidRPr="00EA24E2">
        <w:rPr>
          <w:rFonts w:ascii="Arial" w:hAnsi="Arial" w:cs="Arial"/>
        </w:rPr>
        <w:t>侧铺</w:t>
      </w:r>
      <w:r w:rsidRPr="00EA24E2">
        <w:rPr>
          <w:rFonts w:ascii="Arial" w:hAnsi="Arial" w:cs="Arial" w:hint="eastAsia"/>
        </w:rPr>
        <w:t>式滑模摊铺机系列</w:t>
      </w:r>
      <w:r w:rsidR="0030219E" w:rsidRPr="00EA24E2">
        <w:rPr>
          <w:rFonts w:ascii="Arial" w:hAnsi="Arial" w:cs="Arial"/>
        </w:rPr>
        <w:t>，</w:t>
      </w:r>
      <w:r w:rsidR="00A71423" w:rsidRPr="00EA24E2">
        <w:rPr>
          <w:rFonts w:ascii="Arial" w:hAnsi="Arial" w:cs="Arial" w:hint="eastAsia"/>
        </w:rPr>
        <w:t>另一方面</w:t>
      </w:r>
      <w:r w:rsidR="00A71423" w:rsidRPr="00EA24E2">
        <w:rPr>
          <w:rFonts w:ascii="Arial" w:hAnsi="Arial" w:cs="Arial"/>
        </w:rPr>
        <w:t>也</w:t>
      </w:r>
      <w:r w:rsidR="00792A36" w:rsidRPr="00EA24E2">
        <w:rPr>
          <w:rFonts w:ascii="Arial" w:hAnsi="Arial" w:cs="Arial" w:hint="eastAsia"/>
        </w:rPr>
        <w:t>作为中小型摊铺机，它填补了小型至中大型</w:t>
      </w:r>
      <w:r w:rsidR="00A71423" w:rsidRPr="00EA24E2">
        <w:rPr>
          <w:rFonts w:ascii="Arial" w:hAnsi="Arial" w:cs="Arial"/>
        </w:rPr>
        <w:t>摊铺</w:t>
      </w:r>
      <w:r w:rsidR="00792A36" w:rsidRPr="00EA24E2">
        <w:rPr>
          <w:rFonts w:ascii="Arial" w:hAnsi="Arial" w:cs="Arial" w:hint="eastAsia"/>
        </w:rPr>
        <w:t>机</w:t>
      </w:r>
      <w:r w:rsidR="00792A36" w:rsidRPr="00EA24E2">
        <w:rPr>
          <w:rFonts w:ascii="Arial" w:hAnsi="Arial" w:cs="Arial"/>
        </w:rPr>
        <w:t>SP 90</w:t>
      </w:r>
      <w:r w:rsidR="00737F29" w:rsidRPr="00EA24E2">
        <w:rPr>
          <w:rFonts w:ascii="Arial" w:hAnsi="Arial" w:cs="Arial" w:hint="eastAsia"/>
        </w:rPr>
        <w:t xml:space="preserve"> </w:t>
      </w:r>
      <w:r w:rsidR="00792A36" w:rsidRPr="00EA24E2">
        <w:rPr>
          <w:rFonts w:ascii="Arial" w:hAnsi="Arial" w:cs="Arial"/>
        </w:rPr>
        <w:t>系列的</w:t>
      </w:r>
      <w:r w:rsidR="00792A36" w:rsidRPr="00EA24E2">
        <w:rPr>
          <w:rFonts w:ascii="Arial" w:hAnsi="Arial" w:cs="Arial" w:hint="eastAsia"/>
        </w:rPr>
        <w:t>（摊铺</w:t>
      </w:r>
      <w:r w:rsidR="00A71423" w:rsidRPr="00EA24E2">
        <w:rPr>
          <w:rFonts w:ascii="Arial" w:hAnsi="Arial" w:cs="Arial"/>
        </w:rPr>
        <w:t>宽度</w:t>
      </w:r>
      <w:r w:rsidR="00A71423" w:rsidRPr="00EA24E2">
        <w:rPr>
          <w:rFonts w:ascii="Arial" w:hAnsi="Arial" w:cs="Arial" w:hint="eastAsia"/>
        </w:rPr>
        <w:t>高达</w:t>
      </w:r>
      <w:r w:rsidR="00A71423" w:rsidRPr="00EA24E2">
        <w:rPr>
          <w:rFonts w:ascii="Arial" w:hAnsi="Arial" w:cs="Arial" w:hint="eastAsia"/>
        </w:rPr>
        <w:t xml:space="preserve"> </w:t>
      </w:r>
      <w:r w:rsidR="0030219E" w:rsidRPr="00EA24E2">
        <w:rPr>
          <w:rFonts w:ascii="Arial" w:hAnsi="Arial" w:cs="Arial"/>
        </w:rPr>
        <w:t>9.5</w:t>
      </w:r>
      <w:r w:rsidR="00A71423" w:rsidRPr="00EA24E2">
        <w:rPr>
          <w:rFonts w:ascii="Arial" w:hAnsi="Arial" w:cs="Arial" w:hint="eastAsia"/>
        </w:rPr>
        <w:t xml:space="preserve"> m </w:t>
      </w:r>
      <w:r w:rsidR="00792A36" w:rsidRPr="00EA24E2">
        <w:rPr>
          <w:rFonts w:ascii="Arial" w:hAnsi="Arial" w:cs="Arial" w:hint="eastAsia"/>
        </w:rPr>
        <w:t>）空挡，另外，维特根还有可</w:t>
      </w:r>
      <w:r w:rsidR="00792A36" w:rsidRPr="00EA24E2">
        <w:rPr>
          <w:rFonts w:ascii="Arial" w:hAnsi="Arial" w:cs="Arial"/>
        </w:rPr>
        <w:t>摊铺宽度</w:t>
      </w:r>
      <w:r w:rsidR="00792A36" w:rsidRPr="00EA24E2">
        <w:rPr>
          <w:rFonts w:ascii="Arial" w:hAnsi="Arial" w:cs="Arial" w:hint="eastAsia"/>
        </w:rPr>
        <w:t>高达</w:t>
      </w:r>
      <w:r w:rsidR="00792A36" w:rsidRPr="00EA24E2">
        <w:rPr>
          <w:rFonts w:ascii="Arial" w:hAnsi="Arial" w:cs="Arial" w:hint="eastAsia"/>
        </w:rPr>
        <w:t xml:space="preserve"> </w:t>
      </w:r>
      <w:r w:rsidR="00792A36" w:rsidRPr="00EA24E2">
        <w:rPr>
          <w:rFonts w:ascii="Arial" w:hAnsi="Arial" w:cs="Arial"/>
        </w:rPr>
        <w:t>16</w:t>
      </w:r>
      <w:r w:rsidR="00792A36" w:rsidRPr="00EA24E2">
        <w:rPr>
          <w:rFonts w:ascii="Arial" w:hAnsi="Arial" w:cs="Arial" w:hint="eastAsia"/>
        </w:rPr>
        <w:t xml:space="preserve"> m</w:t>
      </w:r>
      <w:r w:rsidR="00792A36" w:rsidRPr="00EA24E2">
        <w:rPr>
          <w:rFonts w:ascii="Arial" w:hAnsi="Arial" w:cs="Arial" w:hint="eastAsia"/>
        </w:rPr>
        <w:t>的大型摊铺机，这样，</w:t>
      </w:r>
      <w:r w:rsidR="00A71423" w:rsidRPr="00EA24E2">
        <w:rPr>
          <w:rFonts w:ascii="Arial" w:hAnsi="Arial" w:cs="Arial" w:hint="eastAsia"/>
        </w:rPr>
        <w:t>整个</w:t>
      </w:r>
      <w:r w:rsidR="00792A36" w:rsidRPr="00EA24E2">
        <w:rPr>
          <w:rFonts w:ascii="Arial" w:hAnsi="Arial" w:cs="Arial" w:hint="eastAsia"/>
        </w:rPr>
        <w:t>滑模</w:t>
      </w:r>
      <w:r w:rsidR="0030219E" w:rsidRPr="00EA24E2">
        <w:rPr>
          <w:rFonts w:ascii="Arial" w:hAnsi="Arial" w:cs="Arial"/>
        </w:rPr>
        <w:t>产品系列</w:t>
      </w:r>
      <w:r w:rsidR="00A71423" w:rsidRPr="00EA24E2">
        <w:rPr>
          <w:rFonts w:ascii="Arial" w:hAnsi="Arial" w:cs="Arial" w:hint="eastAsia"/>
        </w:rPr>
        <w:t>变得</w:t>
      </w:r>
      <w:r w:rsidR="00792A36" w:rsidRPr="00EA24E2">
        <w:rPr>
          <w:rFonts w:ascii="Arial" w:hAnsi="Arial" w:cs="Arial" w:hint="eastAsia"/>
        </w:rPr>
        <w:t>更加丰富和</w:t>
      </w:r>
      <w:r w:rsidR="00A71423" w:rsidRPr="00EA24E2">
        <w:rPr>
          <w:rFonts w:ascii="Arial" w:hAnsi="Arial" w:cs="Arial" w:hint="eastAsia"/>
        </w:rPr>
        <w:t>完整</w:t>
      </w:r>
      <w:r w:rsidR="0030219E" w:rsidRPr="00EA24E2">
        <w:rPr>
          <w:rFonts w:ascii="Arial" w:hAnsi="Arial" w:cs="Arial"/>
        </w:rPr>
        <w:t>。</w:t>
      </w:r>
    </w:p>
    <w:p w:rsidR="005F1786" w:rsidRDefault="005F1786" w:rsidP="00A94F13">
      <w:pPr>
        <w:rPr>
          <w:rFonts w:ascii="Arial" w:hAnsi="Arial" w:cs="Arial"/>
          <w:lang w:val="de-DE"/>
        </w:rPr>
      </w:pPr>
    </w:p>
    <w:p w:rsidR="000051DD" w:rsidRDefault="000051DD">
      <w:pPr>
        <w:spacing w:line="240" w:lineRule="auto"/>
        <w:contextualSpacing w:val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 w:type="page"/>
      </w:r>
    </w:p>
    <w:p w:rsidR="000051DD" w:rsidRPr="000051DD" w:rsidRDefault="000051DD" w:rsidP="00A94F13">
      <w:pPr>
        <w:rPr>
          <w:rFonts w:ascii="Arial" w:hAnsi="Arial" w:cs="Arial"/>
          <w:lang w:val="de-DE"/>
        </w:rPr>
      </w:pPr>
    </w:p>
    <w:p w:rsidR="00A844C7" w:rsidRPr="00EA24E2" w:rsidRDefault="00A844C7" w:rsidP="005F1786">
      <w:pPr>
        <w:pStyle w:val="Subtitel-Unterstrichen1"/>
        <w:rPr>
          <w:rFonts w:ascii="Arial" w:hAnsi="Arial" w:cs="Arial"/>
        </w:rPr>
      </w:pPr>
      <w:r w:rsidRPr="00EA24E2">
        <w:rPr>
          <w:rFonts w:ascii="Arial" w:hAnsi="Arial" w:cs="Arial"/>
        </w:rPr>
        <w:t>照片：</w:t>
      </w:r>
    </w:p>
    <w:p w:rsidR="003E65BE" w:rsidRPr="00EA24E2" w:rsidRDefault="003E65BE" w:rsidP="00BF54E8">
      <w:pPr>
        <w:rPr>
          <w:rFonts w:ascii="Arial" w:hAnsi="Arial" w:cs="Arial"/>
        </w:rPr>
      </w:pPr>
    </w:p>
    <w:tbl>
      <w:tblPr>
        <w:tblW w:w="9639" w:type="dxa"/>
        <w:tblBorders>
          <w:insideV w:val="single" w:sz="2" w:space="0" w:color="auto"/>
        </w:tblBorders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824"/>
        <w:gridCol w:w="4815"/>
      </w:tblGrid>
      <w:tr w:rsidR="00BF54E8" w:rsidRPr="00EA24E2" w:rsidTr="00CD2296">
        <w:tc>
          <w:tcPr>
            <w:tcW w:w="4824" w:type="dxa"/>
            <w:shd w:val="clear" w:color="auto" w:fill="auto"/>
            <w:vAlign w:val="center"/>
          </w:tcPr>
          <w:p w:rsidR="00BF54E8" w:rsidRPr="00EA24E2" w:rsidRDefault="00346601" w:rsidP="00CD2296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A24E2">
              <w:rPr>
                <w:rFonts w:ascii="Arial" w:hAnsi="Arial" w:cs="Arial"/>
                <w:noProof/>
                <w:sz w:val="20"/>
                <w:szCs w:val="20"/>
                <w:lang w:val="de-DE" w:eastAsia="de-DE" w:bidi="ar-SA"/>
              </w:rPr>
              <w:drawing>
                <wp:inline distT="0" distB="0" distL="0" distR="0" wp14:anchorId="5D4A9B5E" wp14:editId="12374895">
                  <wp:extent cx="2839720" cy="914400"/>
                  <wp:effectExtent l="19050" t="0" r="0" b="0"/>
                  <wp:docPr id="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972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BF54E8" w:rsidRPr="00EA24E2" w:rsidRDefault="00A21FFD" w:rsidP="00CD2296">
            <w:pPr>
              <w:pStyle w:val="Subtitel1"/>
              <w:spacing w:line="240" w:lineRule="auto"/>
              <w:rPr>
                <w:rFonts w:ascii="Arial" w:hAnsi="Arial" w:cs="Arial"/>
                <w:sz w:val="20"/>
              </w:rPr>
            </w:pPr>
            <w:r w:rsidRPr="00EA24E2">
              <w:rPr>
                <w:rFonts w:ascii="Arial" w:hAnsi="Arial" w:cs="Arial"/>
                <w:sz w:val="20"/>
              </w:rPr>
              <w:t>SP64i_TCM</w:t>
            </w:r>
          </w:p>
          <w:p w:rsidR="00BF54E8" w:rsidRPr="00EA24E2" w:rsidRDefault="00BF54E8" w:rsidP="00CD2296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BF54E8" w:rsidRPr="00EA24E2" w:rsidRDefault="00A71423" w:rsidP="00A71423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A24E2">
              <w:rPr>
                <w:rFonts w:ascii="Arial" w:hAnsi="Arial" w:cs="Arial"/>
                <w:sz w:val="20"/>
              </w:rPr>
              <w:t>无论是</w:t>
            </w:r>
            <w:r w:rsidRPr="00EA24E2">
              <w:rPr>
                <w:rFonts w:ascii="Arial" w:hAnsi="Arial" w:cs="Arial" w:hint="eastAsia"/>
                <w:sz w:val="20"/>
              </w:rPr>
              <w:t>正铺还是</w:t>
            </w:r>
            <w:r w:rsidR="00A21FFD" w:rsidRPr="00EA24E2">
              <w:rPr>
                <w:rFonts w:ascii="Arial" w:hAnsi="Arial" w:cs="Arial"/>
                <w:sz w:val="20"/>
              </w:rPr>
              <w:t>侧铺</w:t>
            </w:r>
            <w:r w:rsidRPr="00EA24E2">
              <w:rPr>
                <w:rFonts w:ascii="Arial" w:hAnsi="Arial" w:cs="Arial" w:hint="eastAsia"/>
                <w:sz w:val="20"/>
              </w:rPr>
              <w:t>施工</w:t>
            </w:r>
            <w:r w:rsidR="00A21FFD" w:rsidRPr="00EA24E2">
              <w:rPr>
                <w:rFonts w:ascii="Arial" w:hAnsi="Arial" w:cs="Arial"/>
                <w:sz w:val="20"/>
              </w:rPr>
              <w:t>，维特根新</w:t>
            </w:r>
            <w:r w:rsidRPr="00EA24E2">
              <w:rPr>
                <w:rFonts w:ascii="Arial" w:hAnsi="Arial" w:cs="Arial" w:hint="eastAsia"/>
                <w:sz w:val="20"/>
              </w:rPr>
              <w:t>型</w:t>
            </w:r>
            <w:r w:rsidRPr="00EA24E2">
              <w:rPr>
                <w:rFonts w:ascii="Arial" w:hAnsi="Arial" w:cs="Arial" w:hint="eastAsia"/>
                <w:sz w:val="20"/>
              </w:rPr>
              <w:t xml:space="preserve"> </w:t>
            </w:r>
            <w:r w:rsidR="00A21FFD" w:rsidRPr="00EA24E2">
              <w:rPr>
                <w:rFonts w:ascii="Arial" w:hAnsi="Arial" w:cs="Arial"/>
                <w:sz w:val="20"/>
              </w:rPr>
              <w:t>SP 60</w:t>
            </w:r>
            <w:r w:rsidRPr="00EA24E2">
              <w:rPr>
                <w:rFonts w:ascii="Arial" w:hAnsi="Arial" w:cs="Arial" w:hint="eastAsia"/>
                <w:sz w:val="20"/>
              </w:rPr>
              <w:t xml:space="preserve"> </w:t>
            </w:r>
            <w:r w:rsidRPr="00EA24E2">
              <w:rPr>
                <w:rFonts w:ascii="Arial" w:hAnsi="Arial" w:cs="Arial"/>
                <w:sz w:val="20"/>
              </w:rPr>
              <w:t>系列</w:t>
            </w:r>
            <w:r w:rsidRPr="00EA24E2">
              <w:rPr>
                <w:rFonts w:ascii="Arial" w:hAnsi="Arial" w:cs="Arial" w:hint="eastAsia"/>
                <w:sz w:val="20"/>
              </w:rPr>
              <w:t>都能</w:t>
            </w:r>
            <w:r w:rsidRPr="00EA24E2">
              <w:rPr>
                <w:rFonts w:ascii="Arial" w:hAnsi="Arial" w:cs="Arial"/>
                <w:sz w:val="20"/>
              </w:rPr>
              <w:t>为高质量的混凝土</w:t>
            </w:r>
            <w:r w:rsidRPr="00EA24E2">
              <w:rPr>
                <w:rFonts w:ascii="Arial" w:hAnsi="Arial" w:cs="Arial" w:hint="eastAsia"/>
                <w:sz w:val="20"/>
              </w:rPr>
              <w:t>摊铺</w:t>
            </w:r>
            <w:r w:rsidRPr="00EA24E2">
              <w:rPr>
                <w:rFonts w:ascii="Arial" w:hAnsi="Arial" w:cs="Arial"/>
                <w:sz w:val="20"/>
              </w:rPr>
              <w:t>提供灵活的解决方案。</w:t>
            </w:r>
            <w:r w:rsidRPr="00EA24E2">
              <w:rPr>
                <w:rFonts w:ascii="Arial" w:hAnsi="Arial" w:cs="Arial" w:hint="eastAsia"/>
                <w:sz w:val="20"/>
              </w:rPr>
              <w:t>使用维特根自行式拉毛养生机，比如</w:t>
            </w:r>
            <w:r w:rsidRPr="00EA24E2">
              <w:rPr>
                <w:rFonts w:ascii="Arial" w:hAnsi="Arial" w:cs="Arial" w:hint="eastAsia"/>
                <w:sz w:val="20"/>
              </w:rPr>
              <w:t xml:space="preserve"> TCM 180i</w:t>
            </w:r>
            <w:r w:rsidRPr="00EA24E2">
              <w:rPr>
                <w:rFonts w:ascii="Arial" w:hAnsi="Arial" w:cs="Arial" w:hint="eastAsia"/>
                <w:sz w:val="20"/>
              </w:rPr>
              <w:t>，可有效养护新摊铺的混凝土路面。</w:t>
            </w:r>
          </w:p>
        </w:tc>
      </w:tr>
    </w:tbl>
    <w:p w:rsidR="005F1786" w:rsidRPr="00EA24E2" w:rsidRDefault="005F1786" w:rsidP="00BF54E8">
      <w:pPr>
        <w:rPr>
          <w:rFonts w:ascii="Arial" w:hAnsi="Arial" w:cs="Arial"/>
        </w:rPr>
      </w:pPr>
    </w:p>
    <w:p w:rsidR="00D86B0B" w:rsidRPr="00EA24E2" w:rsidRDefault="00D86B0B" w:rsidP="00BF54E8">
      <w:pPr>
        <w:rPr>
          <w:rFonts w:ascii="Arial" w:hAnsi="Arial" w:cs="Arial"/>
        </w:rPr>
        <w:sectPr w:rsidR="00D86B0B" w:rsidRPr="00EA24E2" w:rsidSect="00BF54E8">
          <w:headerReference w:type="default" r:id="rId10"/>
          <w:footerReference w:type="default" r:id="rId11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B3686C" w:rsidRPr="00EA24E2" w:rsidRDefault="00B3686C" w:rsidP="00BF54E8">
      <w:pPr>
        <w:pStyle w:val="Subtitel-Unterstrichen2"/>
        <w:rPr>
          <w:rFonts w:ascii="Arial" w:hAnsi="Arial" w:cs="Arial"/>
        </w:rPr>
      </w:pPr>
    </w:p>
    <w:p w:rsidR="00E91E56" w:rsidRPr="00EA24E2" w:rsidRDefault="009C19FB" w:rsidP="00BF54E8">
      <w:pPr>
        <w:pStyle w:val="Subtitel-Unterstrichen2"/>
        <w:rPr>
          <w:rFonts w:ascii="Arial" w:hAnsi="Arial" w:cs="Arial"/>
        </w:rPr>
      </w:pPr>
      <w:r w:rsidRPr="00EA24E2">
        <w:rPr>
          <w:rFonts w:ascii="Arial" w:hAnsi="Arial" w:cs="Arial"/>
        </w:rPr>
        <w:t>了解更多信息</w:t>
      </w:r>
      <w:r w:rsidR="00B3686C" w:rsidRPr="00EA24E2">
        <w:rPr>
          <w:rFonts w:ascii="Arial" w:hAnsi="Arial" w:cs="Arial" w:hint="eastAsia"/>
        </w:rPr>
        <w:t>，联系方式如下</w:t>
      </w:r>
      <w:r w:rsidRPr="00EA24E2">
        <w:rPr>
          <w:rFonts w:ascii="Arial" w:hAnsi="Arial" w:cs="Arial"/>
        </w:rPr>
        <w:t>：</w:t>
      </w:r>
    </w:p>
    <w:p w:rsidR="00D86B0B" w:rsidRPr="00EA24E2" w:rsidRDefault="00D86B0B" w:rsidP="00BF54E8">
      <w:pPr>
        <w:rPr>
          <w:rFonts w:ascii="Arial" w:hAnsi="Arial" w:cs="Arial"/>
        </w:rPr>
      </w:pPr>
    </w:p>
    <w:p w:rsidR="000D0AE3" w:rsidRPr="00EA24E2" w:rsidRDefault="000D0AE3" w:rsidP="000D0AE3">
      <w:pPr>
        <w:rPr>
          <w:rFonts w:ascii="Arial" w:hAnsi="Arial" w:cs="Arial"/>
          <w:lang w:val="en-US"/>
        </w:rPr>
      </w:pPr>
      <w:r w:rsidRPr="00EA24E2">
        <w:rPr>
          <w:rFonts w:ascii="Arial" w:hAnsi="Arial" w:cs="Arial"/>
          <w:lang w:val="en-US"/>
        </w:rPr>
        <w:t>WIRTGEN GmbH</w:t>
      </w:r>
    </w:p>
    <w:p w:rsidR="000D0AE3" w:rsidRPr="00EA24E2" w:rsidRDefault="000D0AE3" w:rsidP="000D0AE3">
      <w:pPr>
        <w:rPr>
          <w:rFonts w:ascii="Arial" w:hAnsi="Arial" w:cs="Arial"/>
          <w:lang w:val="en-US"/>
        </w:rPr>
      </w:pPr>
      <w:r w:rsidRPr="00EA24E2">
        <w:rPr>
          <w:rFonts w:ascii="Arial" w:hAnsi="Arial" w:cs="Arial"/>
          <w:lang w:val="en-US"/>
        </w:rPr>
        <w:t>Corporate Communications</w:t>
      </w:r>
    </w:p>
    <w:p w:rsidR="000D0AE3" w:rsidRPr="00EA24E2" w:rsidRDefault="000D0AE3" w:rsidP="000D0AE3">
      <w:pPr>
        <w:rPr>
          <w:rFonts w:ascii="Arial" w:hAnsi="Arial" w:cs="Arial"/>
          <w:lang w:val="en-US"/>
        </w:rPr>
      </w:pPr>
      <w:r w:rsidRPr="00EA24E2">
        <w:rPr>
          <w:rFonts w:ascii="Arial" w:hAnsi="Arial" w:cs="Arial"/>
          <w:lang w:val="en-US"/>
        </w:rPr>
        <w:t xml:space="preserve">Michaela Adams, Mario </w:t>
      </w:r>
      <w:proofErr w:type="spellStart"/>
      <w:r w:rsidRPr="00EA24E2">
        <w:rPr>
          <w:rFonts w:ascii="Arial" w:hAnsi="Arial" w:cs="Arial"/>
          <w:lang w:val="en-US"/>
        </w:rPr>
        <w:t>Linnemann</w:t>
      </w:r>
      <w:proofErr w:type="spellEnd"/>
    </w:p>
    <w:p w:rsidR="000D0AE3" w:rsidRPr="00EA24E2" w:rsidRDefault="000051DD" w:rsidP="000D0AE3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Reinhard-Wirtgen-</w:t>
      </w:r>
      <w:proofErr w:type="spellStart"/>
      <w:r>
        <w:rPr>
          <w:rFonts w:ascii="Arial" w:hAnsi="Arial" w:cs="Arial"/>
          <w:lang w:val="de-DE"/>
        </w:rPr>
        <w:t>Strass</w:t>
      </w:r>
      <w:r w:rsidR="000D0AE3" w:rsidRPr="00EA24E2">
        <w:rPr>
          <w:rFonts w:ascii="Arial" w:hAnsi="Arial" w:cs="Arial"/>
          <w:lang w:val="de-DE"/>
        </w:rPr>
        <w:t>e</w:t>
      </w:r>
      <w:proofErr w:type="spellEnd"/>
      <w:r w:rsidR="000D0AE3" w:rsidRPr="00EA24E2">
        <w:rPr>
          <w:rFonts w:ascii="Arial" w:hAnsi="Arial" w:cs="Arial"/>
          <w:lang w:val="de-DE"/>
        </w:rPr>
        <w:t xml:space="preserve"> 2</w:t>
      </w:r>
    </w:p>
    <w:p w:rsidR="000D0AE3" w:rsidRPr="00EA24E2" w:rsidRDefault="000D0AE3" w:rsidP="000D0AE3">
      <w:pPr>
        <w:rPr>
          <w:rFonts w:ascii="Arial" w:hAnsi="Arial" w:cs="Arial"/>
        </w:rPr>
      </w:pPr>
      <w:r w:rsidRPr="00EA24E2">
        <w:rPr>
          <w:rFonts w:ascii="Arial" w:hAnsi="Arial" w:cs="Arial"/>
        </w:rPr>
        <w:t>53578 Windhagen</w:t>
      </w:r>
    </w:p>
    <w:p w:rsidR="00B3686C" w:rsidRPr="00EA24E2" w:rsidRDefault="00B3686C" w:rsidP="000D0AE3">
      <w:pPr>
        <w:rPr>
          <w:rFonts w:ascii="Arial" w:hAnsi="Arial" w:cs="Arial"/>
        </w:rPr>
      </w:pPr>
      <w:r w:rsidRPr="00EA24E2">
        <w:rPr>
          <w:rFonts w:ascii="Arial" w:hAnsi="Arial" w:cs="Arial" w:hint="eastAsia"/>
        </w:rPr>
        <w:t>Deutschland</w:t>
      </w:r>
    </w:p>
    <w:p w:rsidR="000D0AE3" w:rsidRPr="00EA24E2" w:rsidRDefault="000D0AE3" w:rsidP="000D0AE3">
      <w:pPr>
        <w:rPr>
          <w:rFonts w:ascii="Arial" w:hAnsi="Arial" w:cs="Arial"/>
        </w:rPr>
      </w:pPr>
    </w:p>
    <w:p w:rsidR="000D0AE3" w:rsidRPr="00EA24E2" w:rsidRDefault="000D0AE3" w:rsidP="000D0AE3">
      <w:pPr>
        <w:rPr>
          <w:rFonts w:ascii="Arial" w:hAnsi="Arial" w:cs="Arial"/>
        </w:rPr>
      </w:pPr>
      <w:r w:rsidRPr="00EA24E2">
        <w:rPr>
          <w:rFonts w:ascii="Arial" w:hAnsi="Arial" w:cs="Arial"/>
        </w:rPr>
        <w:t>电话：</w:t>
      </w:r>
      <w:r w:rsidRPr="00EA24E2">
        <w:rPr>
          <w:rFonts w:ascii="Arial" w:hAnsi="Arial" w:cs="Arial"/>
        </w:rPr>
        <w:t>+49 (0) 2645 131 – 0</w:t>
      </w:r>
    </w:p>
    <w:p w:rsidR="000D0AE3" w:rsidRPr="00EA24E2" w:rsidRDefault="000D0AE3" w:rsidP="000D0AE3">
      <w:pPr>
        <w:rPr>
          <w:rFonts w:ascii="Arial" w:hAnsi="Arial" w:cs="Arial"/>
        </w:rPr>
      </w:pPr>
      <w:r w:rsidRPr="00EA24E2">
        <w:rPr>
          <w:rFonts w:ascii="Arial" w:hAnsi="Arial" w:cs="Arial"/>
        </w:rPr>
        <w:t>传真：</w:t>
      </w:r>
      <w:r w:rsidRPr="00EA24E2">
        <w:rPr>
          <w:rFonts w:ascii="Arial" w:hAnsi="Arial" w:cs="Arial"/>
        </w:rPr>
        <w:t>+49 (0) 2645 131 – 499</w:t>
      </w:r>
    </w:p>
    <w:p w:rsidR="000D0AE3" w:rsidRPr="00EA24E2" w:rsidRDefault="00B3686C" w:rsidP="000D0AE3">
      <w:pPr>
        <w:rPr>
          <w:rFonts w:ascii="Arial" w:hAnsi="Arial" w:cs="Arial"/>
        </w:rPr>
      </w:pPr>
      <w:r w:rsidRPr="00EA24E2">
        <w:rPr>
          <w:rFonts w:ascii="Arial" w:hAnsi="Arial" w:cs="Arial" w:hint="eastAsia"/>
        </w:rPr>
        <w:t>邮箱</w:t>
      </w:r>
      <w:r w:rsidR="000D0AE3" w:rsidRPr="00EA24E2">
        <w:rPr>
          <w:rFonts w:ascii="Arial" w:hAnsi="Arial" w:cs="Arial"/>
        </w:rPr>
        <w:t>：</w:t>
      </w:r>
      <w:r w:rsidR="000D0AE3" w:rsidRPr="00EA24E2">
        <w:rPr>
          <w:rFonts w:ascii="Arial" w:hAnsi="Arial" w:cs="Arial"/>
        </w:rPr>
        <w:t>presse@wirtgen.com</w:t>
      </w:r>
    </w:p>
    <w:p w:rsidR="00D86B0B" w:rsidRPr="00EA24E2" w:rsidRDefault="000D0AE3" w:rsidP="000D0AE3">
      <w:pPr>
        <w:rPr>
          <w:rFonts w:ascii="Arial" w:hAnsi="Arial" w:cs="Arial"/>
        </w:rPr>
      </w:pPr>
      <w:r w:rsidRPr="00EA24E2">
        <w:rPr>
          <w:rFonts w:ascii="Arial" w:hAnsi="Arial" w:cs="Arial"/>
        </w:rPr>
        <w:t>www.wirtgen.com</w:t>
      </w:r>
    </w:p>
    <w:p w:rsidR="00D86B0B" w:rsidRPr="00EA24E2" w:rsidRDefault="009E6E08" w:rsidP="000D0AE3">
      <w:pPr>
        <w:rPr>
          <w:rFonts w:ascii="Arial" w:hAnsi="Arial" w:cs="Arial"/>
        </w:rPr>
      </w:pPr>
      <w:r w:rsidRPr="00EA24E2">
        <w:rPr>
          <w:rFonts w:ascii="Arial" w:hAnsi="Arial" w:cs="Arial"/>
        </w:rPr>
        <w:br w:type="column"/>
      </w:r>
    </w:p>
    <w:sectPr w:rsidR="00D86B0B" w:rsidRPr="00EA24E2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ACF" w:rsidRDefault="002B3ACF" w:rsidP="00BF54E8">
      <w:r>
        <w:separator/>
      </w:r>
    </w:p>
    <w:p w:rsidR="002B3ACF" w:rsidRDefault="002B3ACF" w:rsidP="00BF54E8"/>
  </w:endnote>
  <w:endnote w:type="continuationSeparator" w:id="0">
    <w:p w:rsidR="002B3ACF" w:rsidRDefault="002B3ACF" w:rsidP="00BF54E8">
      <w:r>
        <w:continuationSeparator/>
      </w:r>
    </w:p>
    <w:p w:rsidR="002B3ACF" w:rsidRDefault="002B3ACF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0B" w:rsidRPr="006F0BB2" w:rsidRDefault="007254AB" w:rsidP="005F1786">
    <w:pPr>
      <w:pStyle w:val="Fuzeile"/>
    </w:pPr>
    <w:r>
      <w:fldChar w:fldCharType="begin"/>
    </w:r>
    <w:r w:rsidR="005F1786">
      <w:instrText xml:space="preserve"> PAGE   \* MERGEFORMAT </w:instrText>
    </w:r>
    <w:r>
      <w:fldChar w:fldCharType="separate"/>
    </w:r>
    <w:r w:rsidR="003D3AF9">
      <w:rPr>
        <w:noProof/>
      </w:rPr>
      <w:t>2</w:t>
    </w:r>
    <w:r>
      <w:fldChar w:fldCharType="end"/>
    </w:r>
    <w:r w:rsidR="00346601">
      <w:rPr>
        <w:noProof/>
        <w:lang w:val="de-DE" w:eastAsia="de-DE" w:bidi="ar-SA"/>
      </w:rPr>
      <w:drawing>
        <wp:anchor distT="0" distB="0" distL="114300" distR="114300" simplePos="0" relativeHeight="251679742" behindDoc="0" locked="1" layoutInCell="1" allowOverlap="1" wp14:anchorId="6828DA1F" wp14:editId="0244BE24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19050" t="0" r="0" b="0"/>
          <wp:wrapNone/>
          <wp:docPr id="1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43474" b="39513"/>
                  <a:stretch>
                    <a:fillRect/>
                  </a:stretch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ACF" w:rsidRDefault="002B3ACF" w:rsidP="00BF54E8">
      <w:r>
        <w:separator/>
      </w:r>
    </w:p>
    <w:p w:rsidR="002B3ACF" w:rsidRDefault="002B3ACF" w:rsidP="00BF54E8"/>
  </w:footnote>
  <w:footnote w:type="continuationSeparator" w:id="0">
    <w:p w:rsidR="002B3ACF" w:rsidRDefault="002B3ACF" w:rsidP="00BF54E8">
      <w:r>
        <w:continuationSeparator/>
      </w:r>
    </w:p>
    <w:p w:rsidR="002B3ACF" w:rsidRDefault="002B3ACF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78" w:rsidRDefault="00346601" w:rsidP="00BF54E8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80767" behindDoc="0" locked="1" layoutInCell="1" allowOverlap="1" wp14:anchorId="0A6563BB" wp14:editId="6EAFC516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19050" t="0" r="0" b="0"/>
          <wp:wrapNone/>
          <wp:docPr id="2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9E0"/>
    <w:rsid w:val="000051DD"/>
    <w:rsid w:val="00005D4A"/>
    <w:rsid w:val="000242B3"/>
    <w:rsid w:val="00026D3D"/>
    <w:rsid w:val="00066A8A"/>
    <w:rsid w:val="0007588A"/>
    <w:rsid w:val="000A1730"/>
    <w:rsid w:val="000B330A"/>
    <w:rsid w:val="000B3830"/>
    <w:rsid w:val="000C63CA"/>
    <w:rsid w:val="000D0AE3"/>
    <w:rsid w:val="000D1E00"/>
    <w:rsid w:val="000D3D76"/>
    <w:rsid w:val="00101916"/>
    <w:rsid w:val="00112269"/>
    <w:rsid w:val="00117A89"/>
    <w:rsid w:val="001255CA"/>
    <w:rsid w:val="001267FF"/>
    <w:rsid w:val="00127DE7"/>
    <w:rsid w:val="0013090E"/>
    <w:rsid w:val="0014087A"/>
    <w:rsid w:val="00162185"/>
    <w:rsid w:val="00180DB8"/>
    <w:rsid w:val="001963CF"/>
    <w:rsid w:val="001969CB"/>
    <w:rsid w:val="001B3854"/>
    <w:rsid w:val="001D090A"/>
    <w:rsid w:val="001E566E"/>
    <w:rsid w:val="001F0073"/>
    <w:rsid w:val="00203F3C"/>
    <w:rsid w:val="002044E1"/>
    <w:rsid w:val="00205971"/>
    <w:rsid w:val="002508A2"/>
    <w:rsid w:val="00250FED"/>
    <w:rsid w:val="00254DA4"/>
    <w:rsid w:val="00263F7A"/>
    <w:rsid w:val="002661A1"/>
    <w:rsid w:val="0026735B"/>
    <w:rsid w:val="002737B0"/>
    <w:rsid w:val="0027566B"/>
    <w:rsid w:val="0028321D"/>
    <w:rsid w:val="002B0995"/>
    <w:rsid w:val="002B1DCC"/>
    <w:rsid w:val="002B3ACF"/>
    <w:rsid w:val="002C3442"/>
    <w:rsid w:val="002C4A08"/>
    <w:rsid w:val="002C4CA8"/>
    <w:rsid w:val="002D73CB"/>
    <w:rsid w:val="002E22A8"/>
    <w:rsid w:val="002E54AB"/>
    <w:rsid w:val="002E7C24"/>
    <w:rsid w:val="002F41A3"/>
    <w:rsid w:val="002F76D0"/>
    <w:rsid w:val="0030219E"/>
    <w:rsid w:val="00305DCD"/>
    <w:rsid w:val="003210E6"/>
    <w:rsid w:val="0033042D"/>
    <w:rsid w:val="003374DE"/>
    <w:rsid w:val="00342FD0"/>
    <w:rsid w:val="003461FD"/>
    <w:rsid w:val="00346601"/>
    <w:rsid w:val="00356A5E"/>
    <w:rsid w:val="00356BF9"/>
    <w:rsid w:val="00373CD7"/>
    <w:rsid w:val="00386052"/>
    <w:rsid w:val="00390BF2"/>
    <w:rsid w:val="003A5D43"/>
    <w:rsid w:val="003B2BE6"/>
    <w:rsid w:val="003D3AF9"/>
    <w:rsid w:val="003D6901"/>
    <w:rsid w:val="003E62D9"/>
    <w:rsid w:val="003E65BE"/>
    <w:rsid w:val="003F75E9"/>
    <w:rsid w:val="00400371"/>
    <w:rsid w:val="00406CA0"/>
    <w:rsid w:val="00445F44"/>
    <w:rsid w:val="0045476F"/>
    <w:rsid w:val="00460A1C"/>
    <w:rsid w:val="00470BBF"/>
    <w:rsid w:val="0047222E"/>
    <w:rsid w:val="00491C3C"/>
    <w:rsid w:val="004B655B"/>
    <w:rsid w:val="004C16FF"/>
    <w:rsid w:val="004E087D"/>
    <w:rsid w:val="004E15DC"/>
    <w:rsid w:val="005255B3"/>
    <w:rsid w:val="00525BFA"/>
    <w:rsid w:val="0053578C"/>
    <w:rsid w:val="005512DB"/>
    <w:rsid w:val="00563F24"/>
    <w:rsid w:val="00567994"/>
    <w:rsid w:val="005744A8"/>
    <w:rsid w:val="00574C6E"/>
    <w:rsid w:val="005A1A7C"/>
    <w:rsid w:val="005B44D4"/>
    <w:rsid w:val="005C141C"/>
    <w:rsid w:val="005C5964"/>
    <w:rsid w:val="005E5C0F"/>
    <w:rsid w:val="005F1786"/>
    <w:rsid w:val="005F19BC"/>
    <w:rsid w:val="00604D28"/>
    <w:rsid w:val="006071CE"/>
    <w:rsid w:val="00620715"/>
    <w:rsid w:val="00620D33"/>
    <w:rsid w:val="0063114C"/>
    <w:rsid w:val="00640098"/>
    <w:rsid w:val="00640D1E"/>
    <w:rsid w:val="0064405B"/>
    <w:rsid w:val="006540C6"/>
    <w:rsid w:val="00657978"/>
    <w:rsid w:val="00661BFE"/>
    <w:rsid w:val="0067094E"/>
    <w:rsid w:val="00680175"/>
    <w:rsid w:val="006845B9"/>
    <w:rsid w:val="006909C0"/>
    <w:rsid w:val="006935BE"/>
    <w:rsid w:val="00697FF8"/>
    <w:rsid w:val="006B1CE3"/>
    <w:rsid w:val="006B553C"/>
    <w:rsid w:val="006E6D5D"/>
    <w:rsid w:val="006E7E7C"/>
    <w:rsid w:val="006F0BB2"/>
    <w:rsid w:val="006F2EC4"/>
    <w:rsid w:val="0071632A"/>
    <w:rsid w:val="007254AB"/>
    <w:rsid w:val="00731401"/>
    <w:rsid w:val="00732AB3"/>
    <w:rsid w:val="00737F29"/>
    <w:rsid w:val="007409D3"/>
    <w:rsid w:val="00750390"/>
    <w:rsid w:val="00754E40"/>
    <w:rsid w:val="00756C0B"/>
    <w:rsid w:val="00760B0B"/>
    <w:rsid w:val="007665A2"/>
    <w:rsid w:val="00780EA7"/>
    <w:rsid w:val="00792A36"/>
    <w:rsid w:val="00794C8E"/>
    <w:rsid w:val="007A0BBB"/>
    <w:rsid w:val="007A4CD0"/>
    <w:rsid w:val="00801778"/>
    <w:rsid w:val="0081201E"/>
    <w:rsid w:val="00825127"/>
    <w:rsid w:val="00831A69"/>
    <w:rsid w:val="00846BF2"/>
    <w:rsid w:val="00847FD1"/>
    <w:rsid w:val="00867532"/>
    <w:rsid w:val="008731DB"/>
    <w:rsid w:val="008A31D3"/>
    <w:rsid w:val="008B5019"/>
    <w:rsid w:val="008C5A58"/>
    <w:rsid w:val="008E6E18"/>
    <w:rsid w:val="00903EF6"/>
    <w:rsid w:val="00906745"/>
    <w:rsid w:val="009139F3"/>
    <w:rsid w:val="00917900"/>
    <w:rsid w:val="00922B73"/>
    <w:rsid w:val="009634A3"/>
    <w:rsid w:val="009825CE"/>
    <w:rsid w:val="00994F61"/>
    <w:rsid w:val="0099695D"/>
    <w:rsid w:val="009A0087"/>
    <w:rsid w:val="009A0E94"/>
    <w:rsid w:val="009B49E0"/>
    <w:rsid w:val="009C117C"/>
    <w:rsid w:val="009C19FB"/>
    <w:rsid w:val="009C5B2A"/>
    <w:rsid w:val="009C7B76"/>
    <w:rsid w:val="009E1279"/>
    <w:rsid w:val="009E33BD"/>
    <w:rsid w:val="009E3B01"/>
    <w:rsid w:val="009E3BA5"/>
    <w:rsid w:val="009E6E08"/>
    <w:rsid w:val="009F77BD"/>
    <w:rsid w:val="00A15CAF"/>
    <w:rsid w:val="00A21FFD"/>
    <w:rsid w:val="00A31952"/>
    <w:rsid w:val="00A332B5"/>
    <w:rsid w:val="00A60D31"/>
    <w:rsid w:val="00A71423"/>
    <w:rsid w:val="00A726FC"/>
    <w:rsid w:val="00A7317D"/>
    <w:rsid w:val="00A73A11"/>
    <w:rsid w:val="00A844C7"/>
    <w:rsid w:val="00A859F6"/>
    <w:rsid w:val="00A91F6E"/>
    <w:rsid w:val="00A91F79"/>
    <w:rsid w:val="00A94F13"/>
    <w:rsid w:val="00AB6863"/>
    <w:rsid w:val="00AC4DAC"/>
    <w:rsid w:val="00AD0793"/>
    <w:rsid w:val="00AD1342"/>
    <w:rsid w:val="00AE53C8"/>
    <w:rsid w:val="00AE7EAA"/>
    <w:rsid w:val="00AF0977"/>
    <w:rsid w:val="00AF52E1"/>
    <w:rsid w:val="00B05FFD"/>
    <w:rsid w:val="00B0786D"/>
    <w:rsid w:val="00B27FD6"/>
    <w:rsid w:val="00B36091"/>
    <w:rsid w:val="00B3686C"/>
    <w:rsid w:val="00B37B0A"/>
    <w:rsid w:val="00B46AFC"/>
    <w:rsid w:val="00B566E7"/>
    <w:rsid w:val="00B6168A"/>
    <w:rsid w:val="00B63D88"/>
    <w:rsid w:val="00B73BA1"/>
    <w:rsid w:val="00B950E9"/>
    <w:rsid w:val="00B961D5"/>
    <w:rsid w:val="00BA79CD"/>
    <w:rsid w:val="00BB014A"/>
    <w:rsid w:val="00BB0A78"/>
    <w:rsid w:val="00BB79ED"/>
    <w:rsid w:val="00BD2356"/>
    <w:rsid w:val="00BD29C7"/>
    <w:rsid w:val="00BD6E4F"/>
    <w:rsid w:val="00BD7E77"/>
    <w:rsid w:val="00BE2C22"/>
    <w:rsid w:val="00BE470C"/>
    <w:rsid w:val="00BF2E98"/>
    <w:rsid w:val="00BF54E8"/>
    <w:rsid w:val="00C02E70"/>
    <w:rsid w:val="00C0490C"/>
    <w:rsid w:val="00C136F4"/>
    <w:rsid w:val="00C13DB7"/>
    <w:rsid w:val="00C1574B"/>
    <w:rsid w:val="00C35890"/>
    <w:rsid w:val="00C46164"/>
    <w:rsid w:val="00C46710"/>
    <w:rsid w:val="00C630FA"/>
    <w:rsid w:val="00C66BE4"/>
    <w:rsid w:val="00C75A89"/>
    <w:rsid w:val="00C9391C"/>
    <w:rsid w:val="00C97CC2"/>
    <w:rsid w:val="00CD2296"/>
    <w:rsid w:val="00CE1E76"/>
    <w:rsid w:val="00CE4476"/>
    <w:rsid w:val="00CF2A9D"/>
    <w:rsid w:val="00D21B6F"/>
    <w:rsid w:val="00D34DF7"/>
    <w:rsid w:val="00D36C88"/>
    <w:rsid w:val="00D44C3A"/>
    <w:rsid w:val="00D44E37"/>
    <w:rsid w:val="00D4515D"/>
    <w:rsid w:val="00D56155"/>
    <w:rsid w:val="00D645A1"/>
    <w:rsid w:val="00D7014A"/>
    <w:rsid w:val="00D86B0B"/>
    <w:rsid w:val="00D92FCB"/>
    <w:rsid w:val="00D93874"/>
    <w:rsid w:val="00DA3BAC"/>
    <w:rsid w:val="00DC7FDD"/>
    <w:rsid w:val="00E076CA"/>
    <w:rsid w:val="00E23BDC"/>
    <w:rsid w:val="00E260F2"/>
    <w:rsid w:val="00E322A4"/>
    <w:rsid w:val="00E52C80"/>
    <w:rsid w:val="00E53033"/>
    <w:rsid w:val="00E75BFB"/>
    <w:rsid w:val="00E904BB"/>
    <w:rsid w:val="00E91E56"/>
    <w:rsid w:val="00E964AD"/>
    <w:rsid w:val="00EA24E2"/>
    <w:rsid w:val="00EA5DF3"/>
    <w:rsid w:val="00ED0386"/>
    <w:rsid w:val="00EE2F03"/>
    <w:rsid w:val="00F15C2E"/>
    <w:rsid w:val="00F17728"/>
    <w:rsid w:val="00F30622"/>
    <w:rsid w:val="00F57724"/>
    <w:rsid w:val="00F61B10"/>
    <w:rsid w:val="00F729D0"/>
    <w:rsid w:val="00F74EB4"/>
    <w:rsid w:val="00F839CE"/>
    <w:rsid w:val="00FA3A72"/>
    <w:rsid w:val="00FA6008"/>
    <w:rsid w:val="00FA6589"/>
    <w:rsid w:val="00FB3E84"/>
    <w:rsid w:val="00FB64B0"/>
    <w:rsid w:val="00FC3541"/>
    <w:rsid w:val="00FD4096"/>
    <w:rsid w:val="00FF264A"/>
    <w:rsid w:val="00FF4CC8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Sun" w:eastAsia="SimSun" w:hAnsi="SimSun" w:cs="SimSun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line="276" w:lineRule="auto"/>
      <w:contextualSpacing/>
    </w:pPr>
    <w:rPr>
      <w:sz w:val="22"/>
      <w:szCs w:val="22"/>
      <w:lang w:val="zh-CN" w:bidi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link w:val="Fuzeile"/>
    <w:uiPriority w:val="99"/>
    <w:rsid w:val="00A60D31"/>
    <w:rPr>
      <w:rFonts w:ascii="SimSun" w:hAnsi="SimSun"/>
    </w:rPr>
  </w:style>
  <w:style w:type="table" w:styleId="Tabellenraster">
    <w:name w:val="Table Grid"/>
    <w:basedOn w:val="NormaleTabelle"/>
    <w:uiPriority w:val="59"/>
    <w:rsid w:val="008A31D3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66A8A"/>
    <w:rPr>
      <w:rFonts w:ascii="SimSun" w:hAnsi="SimSun" w:cs="SimSun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uiPriority w:val="99"/>
    <w:unhideWhenUsed/>
    <w:rsid w:val="0007588A"/>
    <w:rPr>
      <w:vertAlign w:val="superscript"/>
    </w:rPr>
  </w:style>
  <w:style w:type="character" w:styleId="Hyperlink">
    <w:name w:val="Hyperlink"/>
    <w:uiPriority w:val="99"/>
    <w:unhideWhenUsed/>
    <w:rsid w:val="00D86B0B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D86B0B"/>
    <w:rPr>
      <w:color w:val="800080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B46AFC"/>
    <w:rPr>
      <w:rFonts w:ascii="SimSun" w:hAnsi="SimSun" w:cs="SimSun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Kommentarzeichen">
    <w:name w:val="annotation reference"/>
    <w:uiPriority w:val="99"/>
    <w:semiHidden/>
    <w:unhideWhenUsed/>
    <w:rsid w:val="009F7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77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F77BD"/>
    <w:rPr>
      <w:rFonts w:ascii="SimSun" w:hAnsi="SimSu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77B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F77BD"/>
    <w:rPr>
      <w:rFonts w:ascii="SimSun" w:hAnsi="SimSu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Sun" w:eastAsia="SimSun" w:hAnsi="SimSun" w:cs="SimSun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line="276" w:lineRule="auto"/>
      <w:contextualSpacing/>
    </w:pPr>
    <w:rPr>
      <w:sz w:val="22"/>
      <w:szCs w:val="22"/>
      <w:lang w:val="zh-CN" w:bidi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link w:val="Fuzeile"/>
    <w:uiPriority w:val="99"/>
    <w:rsid w:val="00A60D31"/>
    <w:rPr>
      <w:rFonts w:ascii="SimSun" w:hAnsi="SimSun"/>
    </w:rPr>
  </w:style>
  <w:style w:type="table" w:styleId="Tabellenraster">
    <w:name w:val="Table Grid"/>
    <w:basedOn w:val="NormaleTabelle"/>
    <w:uiPriority w:val="59"/>
    <w:rsid w:val="008A31D3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66A8A"/>
    <w:rPr>
      <w:rFonts w:ascii="SimSun" w:hAnsi="SimSun" w:cs="SimSun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uiPriority w:val="99"/>
    <w:unhideWhenUsed/>
    <w:rsid w:val="0007588A"/>
    <w:rPr>
      <w:vertAlign w:val="superscript"/>
    </w:rPr>
  </w:style>
  <w:style w:type="character" w:styleId="Hyperlink">
    <w:name w:val="Hyperlink"/>
    <w:uiPriority w:val="99"/>
    <w:unhideWhenUsed/>
    <w:rsid w:val="00D86B0B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D86B0B"/>
    <w:rPr>
      <w:color w:val="800080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B46AFC"/>
    <w:rPr>
      <w:rFonts w:ascii="SimSun" w:hAnsi="SimSun" w:cs="SimSun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Kommentarzeichen">
    <w:name w:val="annotation reference"/>
    <w:uiPriority w:val="99"/>
    <w:semiHidden/>
    <w:unhideWhenUsed/>
    <w:rsid w:val="009F7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77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F77BD"/>
    <w:rPr>
      <w:rFonts w:ascii="SimSun" w:hAnsi="SimSu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77B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F77BD"/>
    <w:rPr>
      <w:rFonts w:ascii="SimSun" w:hAnsi="SimSu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SimSun"/>
        <a:ea typeface="SimSun"/>
        <a:cs typeface="SimSun"/>
      </a:majorFont>
      <a:minorFont>
        <a:latin typeface="SimSun"/>
        <a:ea typeface="SimSun"/>
        <a:cs typeface="SimSu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9E48E9-9388-4D21-A73B-7FF538539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5</cp:revision>
  <cp:lastPrinted>2016-02-12T12:54:00Z</cp:lastPrinted>
  <dcterms:created xsi:type="dcterms:W3CDTF">2016-03-21T08:59:00Z</dcterms:created>
  <dcterms:modified xsi:type="dcterms:W3CDTF">2016-09-08T12:23:00Z</dcterms:modified>
</cp:coreProperties>
</file>